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FF729" w14:textId="77777777" w:rsidR="00E1486E" w:rsidRPr="002F3DD0" w:rsidRDefault="00E1486E" w:rsidP="009B6D90">
      <w:pPr>
        <w:pStyle w:val="NoSpacing"/>
        <w:rPr>
          <w:rFonts w:ascii="Arial" w:hAnsi="Arial" w:cs="Arial"/>
          <w:sz w:val="20"/>
          <w:szCs w:val="20"/>
        </w:rPr>
      </w:pPr>
      <w:bookmarkStart w:id="0" w:name="_GoBack"/>
      <w:bookmarkEnd w:id="0"/>
    </w:p>
    <w:p w14:paraId="7F79A4AD" w14:textId="77777777" w:rsidR="005B4A00" w:rsidRPr="002F3DD0" w:rsidRDefault="005B4A00" w:rsidP="009B6D90">
      <w:pPr>
        <w:pStyle w:val="NoSpacing"/>
        <w:rPr>
          <w:rFonts w:ascii="Arial" w:hAnsi="Arial" w:cs="Arial"/>
          <w:sz w:val="20"/>
          <w:szCs w:val="20"/>
        </w:rPr>
      </w:pPr>
      <w:r w:rsidRPr="002F3DD0">
        <w:rPr>
          <w:rFonts w:ascii="Arial" w:hAnsi="Arial" w:cs="Arial"/>
          <w:b/>
          <w:sz w:val="20"/>
          <w:szCs w:val="20"/>
        </w:rPr>
        <w:t>FACULTY CONTACT</w:t>
      </w:r>
      <w:r w:rsidRPr="002F3DD0">
        <w:rPr>
          <w:rFonts w:ascii="Arial" w:hAnsi="Arial" w:cs="Arial"/>
          <w:sz w:val="20"/>
          <w:szCs w:val="20"/>
        </w:rPr>
        <w:t>: Dr. Angela Maxwell (ED Attending)</w:t>
      </w:r>
    </w:p>
    <w:p w14:paraId="78AF774E" w14:textId="09AA7A53" w:rsidR="005B4A00" w:rsidRPr="002F3DD0" w:rsidRDefault="005B4A00" w:rsidP="009B6D90">
      <w:pPr>
        <w:pStyle w:val="NoSpacing"/>
        <w:rPr>
          <w:rFonts w:ascii="Arial" w:hAnsi="Arial" w:cs="Arial"/>
          <w:sz w:val="20"/>
          <w:szCs w:val="20"/>
        </w:rPr>
      </w:pPr>
      <w:r w:rsidRPr="002F3DD0">
        <w:rPr>
          <w:rFonts w:ascii="Arial" w:hAnsi="Arial" w:cs="Arial"/>
          <w:b/>
          <w:sz w:val="20"/>
          <w:szCs w:val="20"/>
        </w:rPr>
        <w:t>RESIDENT CONTACTS</w:t>
      </w:r>
      <w:r w:rsidRPr="002F3DD0">
        <w:rPr>
          <w:rFonts w:ascii="Arial" w:hAnsi="Arial" w:cs="Arial"/>
          <w:sz w:val="20"/>
          <w:szCs w:val="20"/>
        </w:rPr>
        <w:t xml:space="preserve">: </w:t>
      </w:r>
      <w:r w:rsidR="00FB710C" w:rsidRPr="002F3DD0">
        <w:rPr>
          <w:rFonts w:ascii="Arial" w:hAnsi="Arial" w:cs="Arial"/>
          <w:sz w:val="20"/>
          <w:szCs w:val="20"/>
        </w:rPr>
        <w:t xml:space="preserve">Marc Delaney, </w:t>
      </w:r>
      <w:r w:rsidR="006A3174">
        <w:rPr>
          <w:rFonts w:ascii="Arial" w:hAnsi="Arial" w:cs="Arial"/>
          <w:sz w:val="20"/>
          <w:szCs w:val="20"/>
        </w:rPr>
        <w:t>Margarita Ramos</w:t>
      </w:r>
    </w:p>
    <w:p w14:paraId="07B38161" w14:textId="0C771ED0" w:rsidR="007F5487" w:rsidRPr="002F3DD0" w:rsidRDefault="007F5487" w:rsidP="009B6D90">
      <w:pPr>
        <w:pStyle w:val="NoSpacing"/>
        <w:rPr>
          <w:rFonts w:ascii="Arial" w:hAnsi="Arial" w:cs="Arial"/>
          <w:sz w:val="20"/>
          <w:szCs w:val="20"/>
        </w:rPr>
      </w:pPr>
      <w:r w:rsidRPr="002F3DD0">
        <w:rPr>
          <w:rFonts w:ascii="Arial" w:hAnsi="Arial" w:cs="Arial"/>
          <w:b/>
          <w:sz w:val="20"/>
          <w:szCs w:val="20"/>
        </w:rPr>
        <w:t>FELLOW CONTACT:</w:t>
      </w:r>
      <w:r w:rsidRPr="002F3DD0">
        <w:rPr>
          <w:rFonts w:ascii="Arial" w:hAnsi="Arial" w:cs="Arial"/>
          <w:sz w:val="20"/>
          <w:szCs w:val="20"/>
        </w:rPr>
        <w:t xml:space="preserve"> Angelica DesPain</w:t>
      </w:r>
    </w:p>
    <w:p w14:paraId="7E80F247" w14:textId="42B212E0" w:rsidR="005B4A00" w:rsidRPr="002F3DD0" w:rsidRDefault="00582A48" w:rsidP="00582A48">
      <w:pPr>
        <w:pStyle w:val="NoSpacing"/>
        <w:tabs>
          <w:tab w:val="left" w:pos="1956"/>
        </w:tabs>
        <w:rPr>
          <w:rFonts w:ascii="Arial" w:hAnsi="Arial" w:cs="Arial"/>
          <w:sz w:val="20"/>
          <w:szCs w:val="20"/>
        </w:rPr>
      </w:pPr>
      <w:r w:rsidRPr="002F3DD0">
        <w:rPr>
          <w:rFonts w:ascii="Arial" w:hAnsi="Arial" w:cs="Arial"/>
          <w:sz w:val="20"/>
          <w:szCs w:val="20"/>
        </w:rPr>
        <w:tab/>
      </w:r>
    </w:p>
    <w:p w14:paraId="33DB933E" w14:textId="77777777" w:rsidR="00C0215F" w:rsidRPr="002F3DD0" w:rsidRDefault="00C0215F" w:rsidP="009B6D90">
      <w:pPr>
        <w:pStyle w:val="NoSpacing"/>
        <w:rPr>
          <w:rFonts w:ascii="Arial" w:hAnsi="Arial" w:cs="Arial"/>
          <w:b/>
          <w:sz w:val="20"/>
          <w:szCs w:val="20"/>
          <w:u w:val="single"/>
        </w:rPr>
      </w:pPr>
      <w:r w:rsidRPr="002F3DD0">
        <w:rPr>
          <w:rFonts w:ascii="Arial" w:hAnsi="Arial" w:cs="Arial"/>
          <w:b/>
          <w:sz w:val="20"/>
          <w:szCs w:val="20"/>
          <w:u w:val="single"/>
        </w:rPr>
        <w:t>BACKGROUND:</w:t>
      </w:r>
    </w:p>
    <w:p w14:paraId="47F365E0" w14:textId="5F98171E" w:rsidR="00C70418" w:rsidRPr="002F3DD0" w:rsidRDefault="00582A48" w:rsidP="00C70418">
      <w:pPr>
        <w:pStyle w:val="NoSpacing"/>
        <w:ind w:firstLine="720"/>
        <w:rPr>
          <w:rFonts w:ascii="Arial" w:hAnsi="Arial" w:cs="Arial"/>
          <w:sz w:val="20"/>
          <w:szCs w:val="20"/>
        </w:rPr>
      </w:pPr>
      <w:r w:rsidRPr="002F3DD0">
        <w:rPr>
          <w:rFonts w:ascii="Arial" w:hAnsi="Arial" w:cs="Arial"/>
          <w:sz w:val="20"/>
          <w:szCs w:val="20"/>
        </w:rPr>
        <w:t>Point of Care Ultrasound (POCUS) is the practice of non-radiologist clinicians using bedside ultrasound to gather and interpr</w:t>
      </w:r>
      <w:r w:rsidR="00AF2781" w:rsidRPr="002F3DD0">
        <w:rPr>
          <w:rFonts w:ascii="Arial" w:hAnsi="Arial" w:cs="Arial"/>
          <w:sz w:val="20"/>
          <w:szCs w:val="20"/>
        </w:rPr>
        <w:t>et their own imaging data</w:t>
      </w:r>
      <w:r w:rsidRPr="002F3DD0">
        <w:rPr>
          <w:rFonts w:ascii="Arial" w:hAnsi="Arial" w:cs="Arial"/>
          <w:sz w:val="20"/>
          <w:szCs w:val="20"/>
        </w:rPr>
        <w:t xml:space="preserve"> to answer specific focused clinical questions. More and more physicians are using POCUS as part of their physical exam, </w:t>
      </w:r>
      <w:r w:rsidR="002C4A5D" w:rsidRPr="002F3DD0">
        <w:rPr>
          <w:rFonts w:ascii="Arial" w:hAnsi="Arial" w:cs="Arial"/>
          <w:sz w:val="20"/>
          <w:szCs w:val="20"/>
        </w:rPr>
        <w:t xml:space="preserve">quickly </w:t>
      </w:r>
      <w:r w:rsidRPr="002F3DD0">
        <w:rPr>
          <w:rFonts w:ascii="Arial" w:hAnsi="Arial" w:cs="Arial"/>
          <w:sz w:val="20"/>
          <w:szCs w:val="20"/>
        </w:rPr>
        <w:t xml:space="preserve">gathering new clinical data to help </w:t>
      </w:r>
      <w:r w:rsidR="00E1486E" w:rsidRPr="002F3DD0">
        <w:rPr>
          <w:rFonts w:ascii="Arial" w:hAnsi="Arial" w:cs="Arial"/>
          <w:sz w:val="20"/>
          <w:szCs w:val="20"/>
        </w:rPr>
        <w:t>improve diagnosis, clinical management and procedur</w:t>
      </w:r>
      <w:r w:rsidR="005F6027" w:rsidRPr="002F3DD0">
        <w:rPr>
          <w:rFonts w:ascii="Arial" w:hAnsi="Arial" w:cs="Arial"/>
          <w:sz w:val="20"/>
          <w:szCs w:val="20"/>
        </w:rPr>
        <w:t>al</w:t>
      </w:r>
      <w:r w:rsidR="002C4A5D" w:rsidRPr="002F3DD0">
        <w:rPr>
          <w:rFonts w:ascii="Arial" w:hAnsi="Arial" w:cs="Arial"/>
          <w:sz w:val="20"/>
          <w:szCs w:val="20"/>
        </w:rPr>
        <w:t xml:space="preserve"> performance. The body of literature supporting POCUS is now well established, with a vast array of clinical applications in both general and subspecialty medicine. While it may seem advanced, several studies have shown that even novice sonographers </w:t>
      </w:r>
      <w:r w:rsidR="00C70418" w:rsidRPr="002F3DD0">
        <w:rPr>
          <w:rFonts w:ascii="Arial" w:hAnsi="Arial" w:cs="Arial"/>
          <w:sz w:val="20"/>
          <w:szCs w:val="20"/>
        </w:rPr>
        <w:t>with only</w:t>
      </w:r>
      <w:r w:rsidR="002C4A5D" w:rsidRPr="002F3DD0">
        <w:rPr>
          <w:rFonts w:ascii="Arial" w:hAnsi="Arial" w:cs="Arial"/>
          <w:sz w:val="20"/>
          <w:szCs w:val="20"/>
        </w:rPr>
        <w:t xml:space="preserve"> </w:t>
      </w:r>
      <w:r w:rsidR="00C70418" w:rsidRPr="002F3DD0">
        <w:rPr>
          <w:rFonts w:ascii="Arial" w:hAnsi="Arial" w:cs="Arial"/>
          <w:sz w:val="20"/>
          <w:szCs w:val="20"/>
        </w:rPr>
        <w:t xml:space="preserve">a few hours of training </w:t>
      </w:r>
      <w:r w:rsidR="002C4A5D" w:rsidRPr="002F3DD0">
        <w:rPr>
          <w:rFonts w:ascii="Arial" w:hAnsi="Arial" w:cs="Arial"/>
          <w:sz w:val="20"/>
          <w:szCs w:val="20"/>
        </w:rPr>
        <w:t>can pick up an ultrasound probe and perform clinical exams with</w:t>
      </w:r>
      <w:r w:rsidR="00C70418" w:rsidRPr="002F3DD0">
        <w:rPr>
          <w:rFonts w:ascii="Arial" w:hAnsi="Arial" w:cs="Arial"/>
          <w:sz w:val="20"/>
          <w:szCs w:val="20"/>
        </w:rPr>
        <w:t xml:space="preserve"> similar accuracy to more experienced sonographers.</w:t>
      </w:r>
    </w:p>
    <w:p w14:paraId="5CF38EED" w14:textId="77777777" w:rsidR="003D55D4" w:rsidRPr="002F3DD0" w:rsidRDefault="003D55D4" w:rsidP="00C70418">
      <w:pPr>
        <w:pStyle w:val="NoSpacing"/>
        <w:ind w:firstLine="720"/>
        <w:rPr>
          <w:rFonts w:ascii="Arial" w:hAnsi="Arial" w:cs="Arial"/>
          <w:sz w:val="20"/>
          <w:szCs w:val="20"/>
        </w:rPr>
      </w:pPr>
    </w:p>
    <w:p w14:paraId="06BEFA62" w14:textId="5FC3BA05" w:rsidR="003D55D4" w:rsidRPr="001947EF" w:rsidRDefault="003D55D4" w:rsidP="00C70418">
      <w:pPr>
        <w:pStyle w:val="NoSpacing"/>
        <w:ind w:firstLine="720"/>
        <w:rPr>
          <w:rFonts w:ascii="Arial" w:hAnsi="Arial" w:cs="Arial"/>
          <w:i/>
          <w:sz w:val="20"/>
          <w:szCs w:val="20"/>
        </w:rPr>
      </w:pPr>
      <w:r w:rsidRPr="001947EF">
        <w:rPr>
          <w:rFonts w:ascii="Arial" w:hAnsi="Arial" w:cs="Arial"/>
          <w:i/>
          <w:sz w:val="20"/>
          <w:szCs w:val="20"/>
        </w:rPr>
        <w:t>“The course will […} be focused on arming residents with the fundamentals they need to jump start a career-long effort in learning to provide better care to their patients by implementing POCUS in clinical practice”</w:t>
      </w:r>
    </w:p>
    <w:p w14:paraId="5791D6E8" w14:textId="77777777" w:rsidR="003D55D4" w:rsidRPr="002F3DD0" w:rsidRDefault="003D55D4" w:rsidP="003D55D4">
      <w:pPr>
        <w:pStyle w:val="NoSpacing"/>
        <w:rPr>
          <w:rFonts w:ascii="Arial" w:hAnsi="Arial" w:cs="Arial"/>
          <w:sz w:val="20"/>
          <w:szCs w:val="20"/>
        </w:rPr>
      </w:pPr>
    </w:p>
    <w:p w14:paraId="007492DF" w14:textId="4F67D217" w:rsidR="00613537" w:rsidRPr="002F3DD0" w:rsidRDefault="009B6D90" w:rsidP="003D55D4">
      <w:pPr>
        <w:pStyle w:val="NoSpacing"/>
        <w:ind w:firstLine="720"/>
        <w:rPr>
          <w:rFonts w:ascii="Arial" w:hAnsi="Arial" w:cs="Arial"/>
          <w:sz w:val="20"/>
          <w:szCs w:val="20"/>
        </w:rPr>
      </w:pPr>
      <w:r w:rsidRPr="002F3DD0">
        <w:rPr>
          <w:rFonts w:ascii="Arial" w:hAnsi="Arial" w:cs="Arial"/>
          <w:sz w:val="20"/>
          <w:szCs w:val="20"/>
        </w:rPr>
        <w:t>This two-week elective is designed to introduce pediatric residents to</w:t>
      </w:r>
      <w:r w:rsidR="00C70418" w:rsidRPr="002F3DD0">
        <w:rPr>
          <w:rFonts w:ascii="Arial" w:hAnsi="Arial" w:cs="Arial"/>
          <w:sz w:val="20"/>
          <w:szCs w:val="20"/>
        </w:rPr>
        <w:t xml:space="preserve"> the basic</w:t>
      </w:r>
      <w:r w:rsidR="005B4A00" w:rsidRPr="002F3DD0">
        <w:rPr>
          <w:rFonts w:ascii="Arial" w:hAnsi="Arial" w:cs="Arial"/>
          <w:sz w:val="20"/>
          <w:szCs w:val="20"/>
        </w:rPr>
        <w:t xml:space="preserve"> utilization</w:t>
      </w:r>
      <w:r w:rsidRPr="002F3DD0">
        <w:rPr>
          <w:rFonts w:ascii="Arial" w:hAnsi="Arial" w:cs="Arial"/>
          <w:sz w:val="20"/>
          <w:szCs w:val="20"/>
        </w:rPr>
        <w:t xml:space="preserve"> of point-of-care ultras</w:t>
      </w:r>
      <w:r w:rsidR="00582A48" w:rsidRPr="002F3DD0">
        <w:rPr>
          <w:rFonts w:ascii="Arial" w:hAnsi="Arial" w:cs="Arial"/>
          <w:sz w:val="20"/>
          <w:szCs w:val="20"/>
        </w:rPr>
        <w:t>ound</w:t>
      </w:r>
      <w:r w:rsidR="005B4A00" w:rsidRPr="002F3DD0">
        <w:rPr>
          <w:rFonts w:ascii="Arial" w:hAnsi="Arial" w:cs="Arial"/>
          <w:sz w:val="20"/>
          <w:szCs w:val="20"/>
        </w:rPr>
        <w:t>.</w:t>
      </w:r>
      <w:r w:rsidR="00C70418" w:rsidRPr="002F3DD0">
        <w:rPr>
          <w:rFonts w:ascii="Arial" w:hAnsi="Arial" w:cs="Arial"/>
          <w:sz w:val="20"/>
          <w:szCs w:val="20"/>
        </w:rPr>
        <w:t xml:space="preserve"> The course will introduce residen</w:t>
      </w:r>
      <w:r w:rsidR="00BB5CE3" w:rsidRPr="002F3DD0">
        <w:rPr>
          <w:rFonts w:ascii="Arial" w:hAnsi="Arial" w:cs="Arial"/>
          <w:sz w:val="20"/>
          <w:szCs w:val="20"/>
        </w:rPr>
        <w:t>ts to a core group of classical</w:t>
      </w:r>
      <w:r w:rsidR="00C70418" w:rsidRPr="002F3DD0">
        <w:rPr>
          <w:rFonts w:ascii="Arial" w:hAnsi="Arial" w:cs="Arial"/>
          <w:sz w:val="20"/>
          <w:szCs w:val="20"/>
        </w:rPr>
        <w:t xml:space="preserve"> exams and concepts, but will be focused on arming residents with the fundamentals they need to jump start a career-long effort in learning to </w:t>
      </w:r>
      <w:r w:rsidR="00BB5CE3" w:rsidRPr="002F3DD0">
        <w:rPr>
          <w:rFonts w:ascii="Arial" w:hAnsi="Arial" w:cs="Arial"/>
          <w:sz w:val="20"/>
          <w:szCs w:val="20"/>
        </w:rPr>
        <w:t>provide better care to their patients by implementing POCUS in clinical practice</w:t>
      </w:r>
      <w:r w:rsidR="00C70418" w:rsidRPr="002F3DD0">
        <w:rPr>
          <w:rFonts w:ascii="Arial" w:hAnsi="Arial" w:cs="Arial"/>
          <w:sz w:val="20"/>
          <w:szCs w:val="20"/>
        </w:rPr>
        <w:t xml:space="preserve">. Residents will gain familiarity with the scope of how POCUS is relevant to many pediatric specialties but will also be able to tailor their experience to useful applications in their chosen or expected career field. </w:t>
      </w:r>
    </w:p>
    <w:p w14:paraId="09AC7856" w14:textId="2A137441" w:rsidR="009B6D90" w:rsidRPr="002F3DD0" w:rsidRDefault="00EB51E5" w:rsidP="00582A48">
      <w:pPr>
        <w:pStyle w:val="NoSpacing"/>
        <w:ind w:firstLine="720"/>
        <w:rPr>
          <w:rFonts w:ascii="Arial" w:hAnsi="Arial" w:cs="Arial"/>
          <w:sz w:val="20"/>
          <w:szCs w:val="20"/>
        </w:rPr>
      </w:pPr>
      <w:r w:rsidRPr="002F3DD0">
        <w:rPr>
          <w:rFonts w:ascii="Arial" w:hAnsi="Arial" w:cs="Arial"/>
          <w:sz w:val="20"/>
          <w:szCs w:val="20"/>
        </w:rPr>
        <w:t xml:space="preserve">The </w:t>
      </w:r>
      <w:r w:rsidR="00582A48" w:rsidRPr="002F3DD0">
        <w:rPr>
          <w:rFonts w:ascii="Arial" w:hAnsi="Arial" w:cs="Arial"/>
          <w:sz w:val="20"/>
          <w:szCs w:val="20"/>
        </w:rPr>
        <w:t>curriculum consists</w:t>
      </w:r>
      <w:r w:rsidR="00BB5CE3" w:rsidRPr="002F3DD0">
        <w:rPr>
          <w:rFonts w:ascii="Arial" w:hAnsi="Arial" w:cs="Arial"/>
          <w:sz w:val="20"/>
          <w:szCs w:val="20"/>
        </w:rPr>
        <w:t xml:space="preserve"> of </w:t>
      </w:r>
      <w:r w:rsidRPr="002F3DD0">
        <w:rPr>
          <w:rFonts w:ascii="Arial" w:hAnsi="Arial" w:cs="Arial"/>
          <w:sz w:val="20"/>
          <w:szCs w:val="20"/>
        </w:rPr>
        <w:t>hands-on-training, didactic sessions</w:t>
      </w:r>
      <w:r w:rsidR="005F6027" w:rsidRPr="002F3DD0">
        <w:rPr>
          <w:rFonts w:ascii="Arial" w:hAnsi="Arial" w:cs="Arial"/>
          <w:sz w:val="20"/>
          <w:szCs w:val="20"/>
        </w:rPr>
        <w:t>,</w:t>
      </w:r>
      <w:r w:rsidRPr="002F3DD0">
        <w:rPr>
          <w:rFonts w:ascii="Arial" w:hAnsi="Arial" w:cs="Arial"/>
          <w:sz w:val="20"/>
          <w:szCs w:val="20"/>
        </w:rPr>
        <w:t xml:space="preserve"> </w:t>
      </w:r>
      <w:r w:rsidR="00582A48" w:rsidRPr="002F3DD0">
        <w:rPr>
          <w:rFonts w:ascii="Arial" w:hAnsi="Arial" w:cs="Arial"/>
          <w:sz w:val="20"/>
          <w:szCs w:val="20"/>
        </w:rPr>
        <w:t xml:space="preserve">simulation sessions, </w:t>
      </w:r>
      <w:r w:rsidRPr="002F3DD0">
        <w:rPr>
          <w:rFonts w:ascii="Arial" w:hAnsi="Arial" w:cs="Arial"/>
          <w:sz w:val="20"/>
          <w:szCs w:val="20"/>
        </w:rPr>
        <w:t xml:space="preserve">and supplemental reading materials </w:t>
      </w:r>
      <w:r w:rsidR="009B6D90" w:rsidRPr="002F3DD0">
        <w:rPr>
          <w:rFonts w:ascii="Arial" w:hAnsi="Arial" w:cs="Arial"/>
          <w:sz w:val="20"/>
          <w:szCs w:val="20"/>
        </w:rPr>
        <w:t>to develop background knowledge of ma</w:t>
      </w:r>
      <w:r w:rsidR="00E1486E" w:rsidRPr="002F3DD0">
        <w:rPr>
          <w:rFonts w:ascii="Arial" w:hAnsi="Arial" w:cs="Arial"/>
          <w:sz w:val="20"/>
          <w:szCs w:val="20"/>
        </w:rPr>
        <w:t>in areas</w:t>
      </w:r>
      <w:r w:rsidR="006A3174">
        <w:rPr>
          <w:rFonts w:ascii="Arial" w:hAnsi="Arial" w:cs="Arial"/>
          <w:sz w:val="20"/>
          <w:szCs w:val="20"/>
        </w:rPr>
        <w:t xml:space="preserve"> of POCUS</w:t>
      </w:r>
      <w:r w:rsidR="00E1486E" w:rsidRPr="002F3DD0">
        <w:rPr>
          <w:rFonts w:ascii="Arial" w:hAnsi="Arial" w:cs="Arial"/>
          <w:sz w:val="20"/>
          <w:szCs w:val="20"/>
        </w:rPr>
        <w:t xml:space="preserve">. </w:t>
      </w:r>
      <w:r w:rsidR="005F6027" w:rsidRPr="002F3DD0">
        <w:rPr>
          <w:rFonts w:ascii="Arial" w:hAnsi="Arial" w:cs="Arial"/>
          <w:sz w:val="20"/>
          <w:szCs w:val="20"/>
        </w:rPr>
        <w:t>Residents</w:t>
      </w:r>
      <w:r w:rsidR="009B6D90" w:rsidRPr="002F3DD0">
        <w:rPr>
          <w:rFonts w:ascii="Arial" w:hAnsi="Arial" w:cs="Arial"/>
          <w:sz w:val="20"/>
          <w:szCs w:val="20"/>
        </w:rPr>
        <w:t xml:space="preserve"> will be given the opportunity to practice and develop their skills by scanning patients in the emergency department with the ultrasound faculty (ED physicians).</w:t>
      </w:r>
    </w:p>
    <w:p w14:paraId="3891214E" w14:textId="77777777" w:rsidR="00EB51E5" w:rsidRPr="002F3DD0" w:rsidRDefault="00EB51E5" w:rsidP="009B6D90">
      <w:pPr>
        <w:pStyle w:val="NoSpacing"/>
        <w:rPr>
          <w:rFonts w:ascii="Arial" w:hAnsi="Arial" w:cs="Arial"/>
          <w:sz w:val="20"/>
          <w:szCs w:val="20"/>
        </w:rPr>
      </w:pPr>
    </w:p>
    <w:p w14:paraId="32B791AB" w14:textId="77777777" w:rsidR="00C0215F" w:rsidRPr="002F3DD0" w:rsidRDefault="00EB51E5" w:rsidP="009B6D90">
      <w:pPr>
        <w:pStyle w:val="NoSpacing"/>
        <w:rPr>
          <w:rFonts w:ascii="Arial" w:hAnsi="Arial" w:cs="Arial"/>
          <w:sz w:val="20"/>
          <w:szCs w:val="20"/>
        </w:rPr>
      </w:pPr>
      <w:r w:rsidRPr="002F3DD0">
        <w:rPr>
          <w:rFonts w:ascii="Arial" w:hAnsi="Arial" w:cs="Arial"/>
          <w:b/>
          <w:sz w:val="20"/>
          <w:szCs w:val="20"/>
          <w:u w:val="single"/>
        </w:rPr>
        <w:t>LOGISTICS:</w:t>
      </w:r>
      <w:r w:rsidRPr="002F3DD0">
        <w:rPr>
          <w:rFonts w:ascii="Arial" w:hAnsi="Arial" w:cs="Arial"/>
          <w:sz w:val="20"/>
          <w:szCs w:val="20"/>
        </w:rPr>
        <w:t xml:space="preserve">  </w:t>
      </w:r>
    </w:p>
    <w:p w14:paraId="76ABF7AA" w14:textId="77777777" w:rsidR="00265F70" w:rsidRDefault="00EB51E5" w:rsidP="00265F70">
      <w:pPr>
        <w:pStyle w:val="NoSpacing"/>
        <w:rPr>
          <w:rFonts w:ascii="Arial" w:hAnsi="Arial" w:cs="Arial"/>
          <w:sz w:val="20"/>
          <w:szCs w:val="20"/>
        </w:rPr>
      </w:pPr>
      <w:r w:rsidRPr="002F3DD0">
        <w:rPr>
          <w:rFonts w:ascii="Arial" w:hAnsi="Arial" w:cs="Arial"/>
          <w:sz w:val="20"/>
          <w:szCs w:val="20"/>
        </w:rPr>
        <w:t>Two week elective will be of</w:t>
      </w:r>
      <w:r w:rsidR="00DE0E1E" w:rsidRPr="002F3DD0">
        <w:rPr>
          <w:rFonts w:ascii="Arial" w:hAnsi="Arial" w:cs="Arial"/>
          <w:sz w:val="20"/>
          <w:szCs w:val="20"/>
        </w:rPr>
        <w:t xml:space="preserve">fered annually from </w:t>
      </w:r>
      <w:r w:rsidR="00FB710C" w:rsidRPr="002F3DD0">
        <w:rPr>
          <w:rFonts w:ascii="Arial" w:hAnsi="Arial" w:cs="Arial"/>
          <w:sz w:val="20"/>
          <w:szCs w:val="20"/>
        </w:rPr>
        <w:t>October</w:t>
      </w:r>
      <w:r w:rsidR="00DE0E1E" w:rsidRPr="002F3DD0">
        <w:rPr>
          <w:rFonts w:ascii="Arial" w:hAnsi="Arial" w:cs="Arial"/>
          <w:sz w:val="20"/>
          <w:szCs w:val="20"/>
        </w:rPr>
        <w:t xml:space="preserve"> – June (with exception of holiday blocks)</w:t>
      </w:r>
      <w:r w:rsidR="003D55D4" w:rsidRPr="002F3DD0">
        <w:rPr>
          <w:rFonts w:ascii="Arial" w:hAnsi="Arial" w:cs="Arial"/>
          <w:sz w:val="20"/>
          <w:szCs w:val="20"/>
        </w:rPr>
        <w:t xml:space="preserve">. Residents can take this course as part of their call-free elective or selective time during any year of residency. </w:t>
      </w:r>
      <w:r w:rsidRPr="002F3DD0">
        <w:rPr>
          <w:rFonts w:ascii="Arial" w:hAnsi="Arial" w:cs="Arial"/>
          <w:sz w:val="20"/>
          <w:szCs w:val="20"/>
        </w:rPr>
        <w:t xml:space="preserve">Residents can repeat the course for repetition to solidify knowledge. </w:t>
      </w:r>
      <w:r w:rsidR="003D55D4" w:rsidRPr="002F3DD0">
        <w:rPr>
          <w:rFonts w:ascii="Arial" w:hAnsi="Arial" w:cs="Arial"/>
          <w:sz w:val="20"/>
          <w:szCs w:val="20"/>
        </w:rPr>
        <w:t xml:space="preserve">Residents are still required to fill out and upload a selective/elective sheet to MedHub at the completion of the course. </w:t>
      </w:r>
    </w:p>
    <w:p w14:paraId="7B701AF4" w14:textId="3E492740" w:rsidR="002F3DD0" w:rsidRPr="002F3DD0" w:rsidRDefault="003D55D4" w:rsidP="00265F70">
      <w:pPr>
        <w:pStyle w:val="NoSpacing"/>
        <w:ind w:firstLine="720"/>
        <w:rPr>
          <w:rFonts w:ascii="Arial" w:hAnsi="Arial" w:cs="Arial"/>
          <w:sz w:val="20"/>
          <w:szCs w:val="20"/>
        </w:rPr>
      </w:pPr>
      <w:r w:rsidRPr="002F3DD0">
        <w:rPr>
          <w:rFonts w:ascii="Arial" w:hAnsi="Arial" w:cs="Arial"/>
          <w:sz w:val="20"/>
          <w:szCs w:val="20"/>
        </w:rPr>
        <w:t xml:space="preserve">As to balance the goals of maximizing resident access to this learning opportunity and providing each resident ample hands-on time in scanning, </w:t>
      </w:r>
      <w:r w:rsidRPr="002F3DD0">
        <w:rPr>
          <w:rFonts w:ascii="Arial" w:hAnsi="Arial" w:cs="Arial"/>
          <w:sz w:val="20"/>
          <w:szCs w:val="20"/>
          <w:u w:val="single"/>
        </w:rPr>
        <w:t>there may only be one “Full-time” and one “Part-Time” resident</w:t>
      </w:r>
      <w:r w:rsidRPr="002F3DD0">
        <w:rPr>
          <w:rFonts w:ascii="Arial" w:hAnsi="Arial" w:cs="Arial"/>
          <w:sz w:val="20"/>
          <w:szCs w:val="20"/>
        </w:rPr>
        <w:t xml:space="preserve"> per week. </w:t>
      </w:r>
    </w:p>
    <w:p w14:paraId="594EC9C4" w14:textId="16C6FFD9" w:rsidR="003D55D4" w:rsidRPr="002F3DD0" w:rsidRDefault="003D55D4" w:rsidP="002F3DD0">
      <w:pPr>
        <w:pStyle w:val="NoSpacing"/>
        <w:ind w:firstLine="720"/>
        <w:rPr>
          <w:rFonts w:ascii="Arial" w:hAnsi="Arial" w:cs="Arial"/>
          <w:sz w:val="20"/>
          <w:szCs w:val="20"/>
        </w:rPr>
      </w:pPr>
      <w:r w:rsidRPr="002F3DD0">
        <w:rPr>
          <w:rFonts w:ascii="Arial" w:hAnsi="Arial" w:cs="Arial"/>
          <w:sz w:val="20"/>
          <w:szCs w:val="20"/>
        </w:rPr>
        <w:t xml:space="preserve">The </w:t>
      </w:r>
      <w:r w:rsidRPr="002F3DD0">
        <w:rPr>
          <w:rFonts w:ascii="Arial" w:hAnsi="Arial" w:cs="Arial"/>
          <w:b/>
          <w:bCs/>
          <w:sz w:val="20"/>
          <w:szCs w:val="20"/>
        </w:rPr>
        <w:t>“full time”</w:t>
      </w:r>
      <w:r w:rsidRPr="002F3DD0">
        <w:rPr>
          <w:rFonts w:ascii="Arial" w:hAnsi="Arial" w:cs="Arial"/>
          <w:sz w:val="20"/>
          <w:szCs w:val="20"/>
        </w:rPr>
        <w:t xml:space="preserve"> resident is on the course for the full two weeks, and has the full course responsibilities outlined in this curriculum. This includes 3 scan shifts per week, and can therefore claim two module days per week by doing the extra required course material. The full time resident is expected to have some shifts of shared scanning time with maximum one additional learner, but will also have at least two 1:1 hands on scanning shifts with ED attendings.  </w:t>
      </w:r>
    </w:p>
    <w:p w14:paraId="30CED0E6" w14:textId="66B6C924" w:rsidR="00EB51E5" w:rsidRPr="002F3DD0" w:rsidRDefault="003D55D4" w:rsidP="00265F70">
      <w:pPr>
        <w:ind w:firstLine="720"/>
        <w:rPr>
          <w:rFonts w:ascii="Arial" w:hAnsi="Arial" w:cs="Arial"/>
          <w:sz w:val="20"/>
          <w:szCs w:val="20"/>
        </w:rPr>
      </w:pPr>
      <w:r w:rsidRPr="002F3DD0">
        <w:rPr>
          <w:rFonts w:ascii="Arial" w:hAnsi="Arial" w:cs="Arial"/>
          <w:sz w:val="20"/>
          <w:szCs w:val="20"/>
        </w:rPr>
        <w:t xml:space="preserve">The </w:t>
      </w:r>
      <w:r w:rsidRPr="002F3DD0">
        <w:rPr>
          <w:rFonts w:ascii="Arial" w:hAnsi="Arial" w:cs="Arial"/>
          <w:b/>
          <w:bCs/>
          <w:sz w:val="20"/>
          <w:szCs w:val="20"/>
        </w:rPr>
        <w:t>“</w:t>
      </w:r>
      <w:r w:rsidR="002F3DD0">
        <w:rPr>
          <w:rFonts w:ascii="Arial" w:hAnsi="Arial" w:cs="Arial"/>
          <w:b/>
          <w:bCs/>
          <w:sz w:val="20"/>
          <w:szCs w:val="20"/>
        </w:rPr>
        <w:t>p</w:t>
      </w:r>
      <w:r w:rsidRPr="002F3DD0">
        <w:rPr>
          <w:rFonts w:ascii="Arial" w:hAnsi="Arial" w:cs="Arial"/>
          <w:b/>
          <w:bCs/>
          <w:sz w:val="20"/>
          <w:szCs w:val="20"/>
        </w:rPr>
        <w:t>art time”</w:t>
      </w:r>
      <w:r w:rsidRPr="002F3DD0">
        <w:rPr>
          <w:rFonts w:ascii="Arial" w:hAnsi="Arial" w:cs="Arial"/>
          <w:sz w:val="20"/>
          <w:szCs w:val="20"/>
        </w:rPr>
        <w:t xml:space="preserve"> resident</w:t>
      </w:r>
      <w:r w:rsidR="002F3DD0" w:rsidRPr="002F3DD0">
        <w:rPr>
          <w:rFonts w:ascii="Arial" w:hAnsi="Arial" w:cs="Arial"/>
          <w:sz w:val="20"/>
          <w:szCs w:val="20"/>
        </w:rPr>
        <w:t xml:space="preserve"> is not officially enrolled in the full course and</w:t>
      </w:r>
      <w:r w:rsidRPr="002F3DD0">
        <w:rPr>
          <w:rFonts w:ascii="Arial" w:hAnsi="Arial" w:cs="Arial"/>
          <w:sz w:val="20"/>
          <w:szCs w:val="20"/>
        </w:rPr>
        <w:t xml:space="preserve"> can only sign up for two shifts per week maximum</w:t>
      </w:r>
      <w:r w:rsidR="002F3DD0">
        <w:rPr>
          <w:rFonts w:ascii="Arial" w:hAnsi="Arial" w:cs="Arial"/>
          <w:sz w:val="20"/>
          <w:szCs w:val="20"/>
        </w:rPr>
        <w:t xml:space="preserve"> </w:t>
      </w:r>
      <w:r w:rsidR="002F3DD0" w:rsidRPr="002F3DD0">
        <w:rPr>
          <w:rFonts w:ascii="Arial" w:hAnsi="Arial" w:cs="Arial"/>
          <w:sz w:val="20"/>
          <w:szCs w:val="20"/>
        </w:rPr>
        <w:t xml:space="preserve">if another resident or learner is also signed up for the same week. The part time resident </w:t>
      </w:r>
      <w:r w:rsidRPr="002F3DD0">
        <w:rPr>
          <w:rFonts w:ascii="Arial" w:hAnsi="Arial" w:cs="Arial"/>
          <w:sz w:val="20"/>
          <w:szCs w:val="20"/>
        </w:rPr>
        <w:t xml:space="preserve">can only claim one module day on the selective/elective form by performing </w:t>
      </w:r>
      <w:r w:rsidR="002757D8">
        <w:rPr>
          <w:rFonts w:ascii="Arial" w:hAnsi="Arial" w:cs="Arial"/>
          <w:sz w:val="20"/>
          <w:szCs w:val="20"/>
        </w:rPr>
        <w:t>two of the five</w:t>
      </w:r>
      <w:r w:rsidR="002F3DD0" w:rsidRPr="002F3DD0">
        <w:rPr>
          <w:rFonts w:ascii="Arial" w:hAnsi="Arial" w:cs="Arial"/>
          <w:sz w:val="20"/>
          <w:szCs w:val="20"/>
        </w:rPr>
        <w:t xml:space="preserve"> required videos and 2 of the required readings. </w:t>
      </w:r>
      <w:r w:rsidR="002F3DD0" w:rsidRPr="006A3174">
        <w:rPr>
          <w:rFonts w:ascii="Arial" w:hAnsi="Arial" w:cs="Arial"/>
          <w:i/>
          <w:sz w:val="20"/>
          <w:szCs w:val="20"/>
        </w:rPr>
        <w:t>This means these residents may have to make arrangements to fill the rest of their elective time during the week with other elective experiences</w:t>
      </w:r>
      <w:r w:rsidRPr="006A3174">
        <w:rPr>
          <w:rFonts w:ascii="Arial" w:hAnsi="Arial" w:cs="Arial"/>
          <w:i/>
          <w:sz w:val="20"/>
          <w:szCs w:val="20"/>
        </w:rPr>
        <w:t xml:space="preserve">. </w:t>
      </w:r>
      <w:r w:rsidR="002F3DD0">
        <w:rPr>
          <w:rFonts w:ascii="Arial" w:hAnsi="Arial" w:cs="Arial"/>
          <w:sz w:val="20"/>
          <w:szCs w:val="20"/>
        </w:rPr>
        <w:br/>
        <w:t xml:space="preserve"> </w:t>
      </w:r>
      <w:r w:rsidR="002F3DD0">
        <w:rPr>
          <w:rFonts w:ascii="Arial" w:hAnsi="Arial" w:cs="Arial"/>
          <w:sz w:val="20"/>
          <w:szCs w:val="20"/>
        </w:rPr>
        <w:tab/>
        <w:t xml:space="preserve">Your welcome email will go over how to sign up for shifts. You are expected to sign up for shifts at least one week in advance, and </w:t>
      </w:r>
      <w:r w:rsidR="002F3DD0" w:rsidRPr="006A3174">
        <w:rPr>
          <w:rFonts w:ascii="Arial" w:hAnsi="Arial" w:cs="Arial"/>
          <w:b/>
          <w:sz w:val="20"/>
          <w:szCs w:val="20"/>
        </w:rPr>
        <w:t>to send a reminder email to your designated preceptor</w:t>
      </w:r>
      <w:r w:rsidR="002F3DD0">
        <w:rPr>
          <w:rFonts w:ascii="Arial" w:hAnsi="Arial" w:cs="Arial"/>
          <w:sz w:val="20"/>
          <w:szCs w:val="20"/>
        </w:rPr>
        <w:t xml:space="preserve"> 1-2 days before the shift</w:t>
      </w:r>
      <w:r w:rsidR="002F3DD0" w:rsidRPr="006A3174">
        <w:rPr>
          <w:rFonts w:ascii="Arial" w:hAnsi="Arial" w:cs="Arial"/>
          <w:b/>
          <w:sz w:val="20"/>
          <w:szCs w:val="20"/>
        </w:rPr>
        <w:t>. Signing up</w:t>
      </w:r>
      <w:r w:rsidR="002F3DD0">
        <w:rPr>
          <w:rFonts w:ascii="Arial" w:hAnsi="Arial" w:cs="Arial"/>
          <w:sz w:val="20"/>
          <w:szCs w:val="20"/>
        </w:rPr>
        <w:t xml:space="preserve"> for clinical shifts is done </w:t>
      </w:r>
      <w:r w:rsidR="002F3DD0" w:rsidRPr="006A3174">
        <w:rPr>
          <w:rFonts w:ascii="Arial" w:hAnsi="Arial" w:cs="Arial"/>
          <w:b/>
          <w:sz w:val="20"/>
          <w:szCs w:val="20"/>
        </w:rPr>
        <w:t xml:space="preserve">by </w:t>
      </w:r>
      <w:r w:rsidR="000B362F">
        <w:rPr>
          <w:rFonts w:ascii="Arial" w:hAnsi="Arial" w:cs="Arial"/>
          <w:b/>
          <w:sz w:val="20"/>
          <w:szCs w:val="20"/>
        </w:rPr>
        <w:t>entering your name on the “scan shift” google calendar (</w:t>
      </w:r>
      <w:r w:rsidR="00E4001B">
        <w:rPr>
          <w:rFonts w:ascii="Arial" w:hAnsi="Arial" w:cs="Arial"/>
          <w:b/>
          <w:sz w:val="20"/>
          <w:szCs w:val="20"/>
        </w:rPr>
        <w:t>more instructions to follow</w:t>
      </w:r>
      <w:r w:rsidR="000B362F">
        <w:rPr>
          <w:rFonts w:ascii="Arial" w:hAnsi="Arial" w:cs="Arial"/>
          <w:b/>
          <w:sz w:val="20"/>
          <w:szCs w:val="20"/>
        </w:rPr>
        <w:t xml:space="preserve">mailed to you) </w:t>
      </w:r>
      <w:r w:rsidR="006A3174" w:rsidRPr="006A3174">
        <w:rPr>
          <w:rFonts w:ascii="Arial" w:hAnsi="Arial" w:cs="Arial"/>
          <w:b/>
          <w:color w:val="FF0000"/>
          <w:sz w:val="20"/>
          <w:szCs w:val="20"/>
        </w:rPr>
        <w:t>AND</w:t>
      </w:r>
      <w:r w:rsidR="006A3174" w:rsidRPr="006A3174">
        <w:rPr>
          <w:rFonts w:ascii="Arial" w:hAnsi="Arial" w:cs="Arial"/>
          <w:b/>
          <w:sz w:val="20"/>
          <w:szCs w:val="20"/>
        </w:rPr>
        <w:t xml:space="preserve"> emailing</w:t>
      </w:r>
      <w:r w:rsidR="006A3174">
        <w:rPr>
          <w:rFonts w:ascii="Arial" w:hAnsi="Arial" w:cs="Arial"/>
          <w:sz w:val="20"/>
          <w:szCs w:val="20"/>
        </w:rPr>
        <w:t xml:space="preserve"> Marc Delaney (</w:t>
      </w:r>
      <w:hyperlink r:id="rId9" w:history="1">
        <w:r w:rsidR="006A3174" w:rsidRPr="00704977">
          <w:rPr>
            <w:rStyle w:val="Hyperlink"/>
            <w:rFonts w:ascii="Arial" w:hAnsi="Arial" w:cs="Arial"/>
            <w:sz w:val="20"/>
            <w:szCs w:val="20"/>
          </w:rPr>
          <w:t>madelaney@cnmc.org</w:t>
        </w:r>
      </w:hyperlink>
      <w:r w:rsidR="006A3174">
        <w:rPr>
          <w:rFonts w:ascii="Arial" w:hAnsi="Arial" w:cs="Arial"/>
          <w:sz w:val="20"/>
          <w:szCs w:val="20"/>
        </w:rPr>
        <w:t>) and Margarita Ramos (</w:t>
      </w:r>
      <w:hyperlink r:id="rId10" w:history="1">
        <w:r w:rsidR="006A3174" w:rsidRPr="00704977">
          <w:rPr>
            <w:rStyle w:val="Hyperlink"/>
            <w:rFonts w:ascii="Arial" w:hAnsi="Arial" w:cs="Arial"/>
            <w:sz w:val="20"/>
            <w:szCs w:val="20"/>
          </w:rPr>
          <w:t>MRAMOS3@childrensnational.org</w:t>
        </w:r>
      </w:hyperlink>
      <w:r w:rsidR="006A3174">
        <w:rPr>
          <w:rFonts w:ascii="Arial" w:hAnsi="Arial" w:cs="Arial"/>
          <w:sz w:val="20"/>
          <w:szCs w:val="20"/>
        </w:rPr>
        <w:t xml:space="preserve">). </w:t>
      </w:r>
    </w:p>
    <w:p w14:paraId="4199479C" w14:textId="0421B7B8" w:rsidR="00BB5CE3" w:rsidRPr="002F3DD0" w:rsidRDefault="00EB51E5" w:rsidP="009B6D90">
      <w:pPr>
        <w:pStyle w:val="NoSpacing"/>
        <w:rPr>
          <w:rFonts w:ascii="Arial" w:hAnsi="Arial" w:cs="Arial"/>
          <w:b/>
          <w:sz w:val="20"/>
          <w:szCs w:val="20"/>
          <w:u w:val="single"/>
        </w:rPr>
      </w:pPr>
      <w:r w:rsidRPr="002F3DD0">
        <w:rPr>
          <w:rFonts w:ascii="Arial" w:hAnsi="Arial" w:cs="Arial"/>
          <w:b/>
          <w:sz w:val="20"/>
          <w:szCs w:val="20"/>
          <w:u w:val="single"/>
        </w:rPr>
        <w:t>CURRICULUM</w:t>
      </w:r>
      <w:r w:rsidR="00BB5CE3" w:rsidRPr="002F3DD0">
        <w:rPr>
          <w:rFonts w:ascii="Arial" w:hAnsi="Arial" w:cs="Arial"/>
          <w:b/>
          <w:sz w:val="20"/>
          <w:szCs w:val="20"/>
          <w:u w:val="single"/>
        </w:rPr>
        <w:t xml:space="preserve"> / REQUIREMENTS</w:t>
      </w:r>
      <w:r w:rsidR="00265F70">
        <w:rPr>
          <w:rFonts w:ascii="Arial" w:hAnsi="Arial" w:cs="Arial"/>
          <w:b/>
          <w:sz w:val="20"/>
          <w:szCs w:val="20"/>
          <w:u w:val="single"/>
        </w:rPr>
        <w:t xml:space="preserve"> (See table )</w:t>
      </w:r>
    </w:p>
    <w:p w14:paraId="10FE9EA3" w14:textId="5B2396AF" w:rsidR="00BB5CE3" w:rsidRPr="002F3DD0" w:rsidRDefault="002757D8" w:rsidP="009B6D90">
      <w:pPr>
        <w:pStyle w:val="NoSpacing"/>
        <w:numPr>
          <w:ilvl w:val="0"/>
          <w:numId w:val="7"/>
        </w:numPr>
        <w:rPr>
          <w:rFonts w:ascii="Arial" w:hAnsi="Arial" w:cs="Arial"/>
          <w:b/>
          <w:sz w:val="20"/>
          <w:szCs w:val="20"/>
          <w:u w:val="single"/>
        </w:rPr>
      </w:pPr>
      <w:r>
        <w:rPr>
          <w:rFonts w:ascii="Arial" w:hAnsi="Arial" w:cs="Arial"/>
          <w:sz w:val="20"/>
          <w:szCs w:val="20"/>
        </w:rPr>
        <w:t>Five</w:t>
      </w:r>
      <w:r w:rsidR="00BB5CE3" w:rsidRPr="002F3DD0">
        <w:rPr>
          <w:rFonts w:ascii="Arial" w:hAnsi="Arial" w:cs="Arial"/>
          <w:sz w:val="20"/>
          <w:szCs w:val="20"/>
        </w:rPr>
        <w:t xml:space="preserve"> required online </w:t>
      </w:r>
      <w:r w:rsidR="002F3DD0">
        <w:rPr>
          <w:rFonts w:ascii="Arial" w:hAnsi="Arial" w:cs="Arial"/>
          <w:sz w:val="20"/>
          <w:szCs w:val="20"/>
        </w:rPr>
        <w:t xml:space="preserve">“Sonosim” </w:t>
      </w:r>
      <w:r w:rsidR="00BB5CE3" w:rsidRPr="002F3DD0">
        <w:rPr>
          <w:rFonts w:ascii="Arial" w:hAnsi="Arial" w:cs="Arial"/>
          <w:sz w:val="20"/>
          <w:szCs w:val="20"/>
        </w:rPr>
        <w:t>interactive educational videos designed to cover basic US concepts.</w:t>
      </w:r>
      <w:r w:rsidR="002F3DD0">
        <w:rPr>
          <w:rFonts w:ascii="Arial" w:hAnsi="Arial" w:cs="Arial"/>
          <w:sz w:val="20"/>
          <w:szCs w:val="20"/>
        </w:rPr>
        <w:t xml:space="preserve"> Log-in information will be assigned to you at beginning of course welcome email. </w:t>
      </w:r>
    </w:p>
    <w:p w14:paraId="04D76D47" w14:textId="26B119D0" w:rsidR="00BB5CE3" w:rsidRPr="002F3DD0" w:rsidRDefault="00BB5CE3" w:rsidP="00BB5CE3">
      <w:pPr>
        <w:pStyle w:val="NoSpacing"/>
        <w:numPr>
          <w:ilvl w:val="0"/>
          <w:numId w:val="7"/>
        </w:numPr>
        <w:rPr>
          <w:rFonts w:ascii="Arial" w:hAnsi="Arial" w:cs="Arial"/>
          <w:sz w:val="20"/>
          <w:szCs w:val="20"/>
        </w:rPr>
      </w:pPr>
      <w:r w:rsidRPr="002F3DD0">
        <w:rPr>
          <w:rFonts w:ascii="Arial" w:hAnsi="Arial" w:cs="Arial"/>
          <w:sz w:val="20"/>
          <w:szCs w:val="20"/>
        </w:rPr>
        <w:t>Completion of reading material</w:t>
      </w:r>
      <w:r w:rsidR="00265F70">
        <w:rPr>
          <w:rFonts w:ascii="Arial" w:hAnsi="Arial" w:cs="Arial"/>
          <w:sz w:val="20"/>
          <w:szCs w:val="20"/>
        </w:rPr>
        <w:t xml:space="preserve"> outlined in table below</w:t>
      </w:r>
      <w:r w:rsidRPr="002F3DD0">
        <w:rPr>
          <w:rFonts w:ascii="Arial" w:hAnsi="Arial" w:cs="Arial"/>
          <w:sz w:val="20"/>
          <w:szCs w:val="20"/>
        </w:rPr>
        <w:t xml:space="preserve"> (selected readings from Pediatric Emergency Critical Care and Ultrasound, S. Doniger)</w:t>
      </w:r>
      <w:r w:rsidR="00265F70">
        <w:rPr>
          <w:rFonts w:ascii="Arial" w:hAnsi="Arial" w:cs="Arial"/>
          <w:sz w:val="20"/>
          <w:szCs w:val="20"/>
        </w:rPr>
        <w:t xml:space="preserve">. </w:t>
      </w:r>
      <w:r w:rsidR="00F65856" w:rsidRPr="00F65856">
        <w:rPr>
          <w:rFonts w:ascii="Arial" w:hAnsi="Arial" w:cs="Arial"/>
          <w:b/>
          <w:sz w:val="20"/>
          <w:szCs w:val="20"/>
        </w:rPr>
        <w:t>Please pick up this text book on the first few days of your rotation from the Chief resident’s office</w:t>
      </w:r>
      <w:r w:rsidR="00F65856" w:rsidRPr="00F65856">
        <w:rPr>
          <w:rFonts w:ascii="Arial" w:hAnsi="Arial" w:cs="Arial"/>
          <w:sz w:val="20"/>
          <w:szCs w:val="20"/>
        </w:rPr>
        <w:t xml:space="preserve">. </w:t>
      </w:r>
    </w:p>
    <w:p w14:paraId="3671DDBA" w14:textId="3CD4869E" w:rsidR="00BB5CE3" w:rsidRPr="002F3DD0" w:rsidRDefault="00BB5CE3" w:rsidP="009B6D90">
      <w:pPr>
        <w:pStyle w:val="NoSpacing"/>
        <w:numPr>
          <w:ilvl w:val="0"/>
          <w:numId w:val="7"/>
        </w:numPr>
        <w:rPr>
          <w:rFonts w:ascii="Arial" w:hAnsi="Arial" w:cs="Arial"/>
          <w:b/>
          <w:sz w:val="20"/>
          <w:szCs w:val="20"/>
          <w:u w:val="single"/>
        </w:rPr>
      </w:pPr>
      <w:r w:rsidRPr="002F3DD0">
        <w:rPr>
          <w:rFonts w:ascii="Arial" w:hAnsi="Arial" w:cs="Arial"/>
          <w:sz w:val="20"/>
          <w:szCs w:val="20"/>
        </w:rPr>
        <w:t xml:space="preserve">Six 2-4 hour scheduled scanning sessions in the emergency department with direct supervision by an ED attending trained in ultrasound (Rosemary Mohtat, Alyssa </w:t>
      </w:r>
      <w:r w:rsidR="006A3174">
        <w:rPr>
          <w:rFonts w:ascii="Arial" w:hAnsi="Arial" w:cs="Arial"/>
          <w:sz w:val="20"/>
          <w:szCs w:val="20"/>
        </w:rPr>
        <w:t>Abo, Joanna Cohen, Simone Lawson,</w:t>
      </w:r>
      <w:r w:rsidRPr="002F3DD0">
        <w:rPr>
          <w:rFonts w:ascii="Arial" w:hAnsi="Arial" w:cs="Arial"/>
          <w:sz w:val="20"/>
          <w:szCs w:val="20"/>
        </w:rPr>
        <w:t xml:space="preserve"> Angela Maxwell, PEM US Fellows)</w:t>
      </w:r>
    </w:p>
    <w:p w14:paraId="13CC8E3C" w14:textId="07A7B23E" w:rsidR="00BB5CE3" w:rsidRPr="002F3DD0" w:rsidRDefault="00BB5CE3" w:rsidP="00BB5CE3">
      <w:pPr>
        <w:pStyle w:val="NoSpacing"/>
        <w:numPr>
          <w:ilvl w:val="1"/>
          <w:numId w:val="7"/>
        </w:numPr>
        <w:rPr>
          <w:rFonts w:ascii="Arial" w:hAnsi="Arial" w:cs="Arial"/>
          <w:sz w:val="20"/>
          <w:szCs w:val="20"/>
        </w:rPr>
      </w:pPr>
      <w:r w:rsidRPr="002F3DD0">
        <w:rPr>
          <w:rFonts w:ascii="Arial" w:hAnsi="Arial" w:cs="Arial"/>
          <w:sz w:val="20"/>
          <w:szCs w:val="20"/>
        </w:rPr>
        <w:t>Each session will focus on a specific system with teaching prior to scanning. However, any interesting diagnoses that are present in the ED will offer opportunities for scanning.</w:t>
      </w:r>
      <w:r w:rsidR="00265F70">
        <w:rPr>
          <w:rFonts w:ascii="Arial" w:hAnsi="Arial" w:cs="Arial"/>
          <w:sz w:val="20"/>
          <w:szCs w:val="20"/>
        </w:rPr>
        <w:t xml:space="preserve"> Given this, please complete the </w:t>
      </w:r>
      <w:r w:rsidR="00265F70">
        <w:rPr>
          <w:rFonts w:ascii="Arial" w:hAnsi="Arial" w:cs="Arial"/>
          <w:sz w:val="20"/>
          <w:szCs w:val="20"/>
        </w:rPr>
        <w:lastRenderedPageBreak/>
        <w:t xml:space="preserve">modules and reading as early in the course as possible </w:t>
      </w:r>
      <w:r w:rsidR="00265F70" w:rsidRPr="006A3174">
        <w:rPr>
          <w:rFonts w:ascii="Arial" w:hAnsi="Arial" w:cs="Arial"/>
          <w:b/>
          <w:sz w:val="20"/>
          <w:szCs w:val="20"/>
        </w:rPr>
        <w:t>and complete “US Basics” module before first shift</w:t>
      </w:r>
      <w:r w:rsidR="00265F70">
        <w:rPr>
          <w:rFonts w:ascii="Arial" w:hAnsi="Arial" w:cs="Arial"/>
          <w:sz w:val="20"/>
          <w:szCs w:val="20"/>
        </w:rPr>
        <w:t>.</w:t>
      </w:r>
    </w:p>
    <w:p w14:paraId="7E0BBC90" w14:textId="403D3384" w:rsidR="00DE0E1E" w:rsidRPr="002F3DD0" w:rsidRDefault="00582A48" w:rsidP="009B6D90">
      <w:pPr>
        <w:pStyle w:val="NoSpacing"/>
        <w:numPr>
          <w:ilvl w:val="0"/>
          <w:numId w:val="7"/>
        </w:numPr>
        <w:rPr>
          <w:rFonts w:ascii="Arial" w:hAnsi="Arial" w:cs="Arial"/>
          <w:b/>
          <w:sz w:val="20"/>
          <w:szCs w:val="20"/>
          <w:u w:val="single"/>
        </w:rPr>
      </w:pPr>
      <w:r w:rsidRPr="006A3174">
        <w:rPr>
          <w:rFonts w:ascii="Arial" w:hAnsi="Arial" w:cs="Arial"/>
          <w:b/>
          <w:color w:val="FF0000"/>
          <w:sz w:val="20"/>
          <w:szCs w:val="20"/>
        </w:rPr>
        <w:t>Attend quality assurance</w:t>
      </w:r>
      <w:r w:rsidR="00BB5CE3" w:rsidRPr="006A3174">
        <w:rPr>
          <w:rFonts w:ascii="Arial" w:hAnsi="Arial" w:cs="Arial"/>
          <w:b/>
          <w:color w:val="FF0000"/>
          <w:sz w:val="20"/>
          <w:szCs w:val="20"/>
        </w:rPr>
        <w:t xml:space="preserve"> (QA)</w:t>
      </w:r>
      <w:r w:rsidRPr="006A3174">
        <w:rPr>
          <w:rFonts w:ascii="Arial" w:hAnsi="Arial" w:cs="Arial"/>
          <w:b/>
          <w:color w:val="FF0000"/>
          <w:sz w:val="20"/>
          <w:szCs w:val="20"/>
        </w:rPr>
        <w:t xml:space="preserve"> sessions</w:t>
      </w:r>
      <w:r w:rsidRPr="002F3DD0">
        <w:rPr>
          <w:rFonts w:ascii="Arial" w:hAnsi="Arial" w:cs="Arial"/>
          <w:sz w:val="20"/>
          <w:szCs w:val="20"/>
        </w:rPr>
        <w:t xml:space="preserve"> where u</w:t>
      </w:r>
      <w:r w:rsidR="00DE0E1E" w:rsidRPr="002F3DD0">
        <w:rPr>
          <w:rFonts w:ascii="Arial" w:hAnsi="Arial" w:cs="Arial"/>
          <w:sz w:val="20"/>
          <w:szCs w:val="20"/>
        </w:rPr>
        <w:t xml:space="preserve">ltrasounds from the </w:t>
      </w:r>
      <w:r w:rsidR="004F6212" w:rsidRPr="002F3DD0">
        <w:rPr>
          <w:rFonts w:ascii="Arial" w:hAnsi="Arial" w:cs="Arial"/>
          <w:sz w:val="20"/>
          <w:szCs w:val="20"/>
        </w:rPr>
        <w:t xml:space="preserve">previous </w:t>
      </w:r>
      <w:r w:rsidR="00DE0E1E" w:rsidRPr="002F3DD0">
        <w:rPr>
          <w:rFonts w:ascii="Arial" w:hAnsi="Arial" w:cs="Arial"/>
          <w:sz w:val="20"/>
          <w:szCs w:val="20"/>
        </w:rPr>
        <w:t>week</w:t>
      </w:r>
      <w:r w:rsidR="00435089" w:rsidRPr="002F3DD0">
        <w:rPr>
          <w:rFonts w:ascii="Arial" w:hAnsi="Arial" w:cs="Arial"/>
          <w:sz w:val="20"/>
          <w:szCs w:val="20"/>
        </w:rPr>
        <w:t xml:space="preserve"> </w:t>
      </w:r>
      <w:r w:rsidR="00BB5CE3" w:rsidRPr="002F3DD0">
        <w:rPr>
          <w:rFonts w:ascii="Arial" w:hAnsi="Arial" w:cs="Arial"/>
          <w:sz w:val="20"/>
          <w:szCs w:val="20"/>
        </w:rPr>
        <w:t xml:space="preserve">will be reviewed. This is every </w:t>
      </w:r>
      <w:r w:rsidR="00BB5CE3" w:rsidRPr="002F3DD0">
        <w:rPr>
          <w:rFonts w:ascii="Arial" w:hAnsi="Arial" w:cs="Arial"/>
          <w:b/>
          <w:sz w:val="20"/>
          <w:szCs w:val="20"/>
        </w:rPr>
        <w:t xml:space="preserve">Monday at 10am </w:t>
      </w:r>
      <w:r w:rsidR="00BB5CE3" w:rsidRPr="002F3DD0">
        <w:rPr>
          <w:rFonts w:ascii="Arial" w:hAnsi="Arial" w:cs="Arial"/>
          <w:sz w:val="20"/>
          <w:szCs w:val="20"/>
        </w:rPr>
        <w:t>in the ED conference room.</w:t>
      </w:r>
      <w:r w:rsidR="006A3174">
        <w:rPr>
          <w:rFonts w:ascii="Arial" w:hAnsi="Arial" w:cs="Arial"/>
          <w:sz w:val="20"/>
          <w:szCs w:val="20"/>
        </w:rPr>
        <w:t xml:space="preserve"> This will be posted on the US calendar where you sign up for shifts as well, and faculty will be expecting you. </w:t>
      </w:r>
    </w:p>
    <w:p w14:paraId="0289C614" w14:textId="1D0B4C47" w:rsidR="00BB5CE3" w:rsidRDefault="00BB5CE3" w:rsidP="00BB5CE3">
      <w:pPr>
        <w:pStyle w:val="NoSpacing"/>
        <w:numPr>
          <w:ilvl w:val="0"/>
          <w:numId w:val="7"/>
        </w:numPr>
        <w:rPr>
          <w:rFonts w:ascii="Arial" w:hAnsi="Arial" w:cs="Arial"/>
          <w:sz w:val="20"/>
          <w:szCs w:val="20"/>
        </w:rPr>
      </w:pPr>
      <w:r w:rsidRPr="002F3DD0">
        <w:rPr>
          <w:rFonts w:ascii="Arial" w:hAnsi="Arial" w:cs="Arial"/>
          <w:sz w:val="20"/>
          <w:szCs w:val="20"/>
        </w:rPr>
        <w:t>Attend monthly GW-CNMC Journal Club if the session falls during your two-week elective</w:t>
      </w:r>
      <w:r w:rsidR="002F3DD0">
        <w:rPr>
          <w:rFonts w:ascii="Arial" w:hAnsi="Arial" w:cs="Arial"/>
          <w:sz w:val="20"/>
          <w:szCs w:val="20"/>
        </w:rPr>
        <w:t xml:space="preserve">. These dates will be as seen on the PEM US calendar. </w:t>
      </w:r>
    </w:p>
    <w:p w14:paraId="6861F107" w14:textId="10688405" w:rsidR="00265F70" w:rsidRPr="002F3DD0" w:rsidRDefault="00265F70" w:rsidP="00BB5CE3">
      <w:pPr>
        <w:pStyle w:val="NoSpacing"/>
        <w:numPr>
          <w:ilvl w:val="0"/>
          <w:numId w:val="7"/>
        </w:numPr>
        <w:rPr>
          <w:rFonts w:ascii="Arial" w:hAnsi="Arial" w:cs="Arial"/>
          <w:sz w:val="20"/>
          <w:szCs w:val="20"/>
        </w:rPr>
      </w:pPr>
      <w:r>
        <w:rPr>
          <w:rFonts w:ascii="Arial" w:hAnsi="Arial" w:cs="Arial"/>
          <w:sz w:val="20"/>
          <w:szCs w:val="20"/>
        </w:rPr>
        <w:t>Optional SonoSim ultrasound simulator cases available to you in the Simulation Center.</w:t>
      </w:r>
    </w:p>
    <w:p w14:paraId="4052706E" w14:textId="7BD65C49" w:rsidR="00162E25" w:rsidRPr="007A5896" w:rsidRDefault="00BB5CE3" w:rsidP="00BB5CE3">
      <w:pPr>
        <w:pStyle w:val="NoSpacing"/>
        <w:numPr>
          <w:ilvl w:val="0"/>
          <w:numId w:val="7"/>
        </w:numPr>
        <w:rPr>
          <w:rFonts w:ascii="Arial" w:hAnsi="Arial" w:cs="Arial"/>
          <w:b/>
          <w:sz w:val="20"/>
          <w:szCs w:val="20"/>
        </w:rPr>
      </w:pPr>
      <w:r w:rsidRPr="006A3174">
        <w:rPr>
          <w:rFonts w:ascii="Arial" w:hAnsi="Arial" w:cs="Arial"/>
          <w:b/>
          <w:color w:val="FF0000"/>
          <w:sz w:val="20"/>
          <w:szCs w:val="20"/>
        </w:rPr>
        <w:t xml:space="preserve">Completion of course Pre-test and post-test </w:t>
      </w:r>
      <w:r w:rsidRPr="007A5896">
        <w:rPr>
          <w:rFonts w:ascii="Arial" w:hAnsi="Arial" w:cs="Arial"/>
          <w:b/>
          <w:sz w:val="20"/>
          <w:szCs w:val="20"/>
        </w:rPr>
        <w:t>(&lt;10m each).</w:t>
      </w:r>
    </w:p>
    <w:p w14:paraId="7BEB21EA" w14:textId="77777777" w:rsidR="00BB5CE3" w:rsidRPr="002F3DD0" w:rsidRDefault="00BB5CE3" w:rsidP="00BB5CE3">
      <w:pPr>
        <w:pStyle w:val="NoSpacing"/>
        <w:rPr>
          <w:rFonts w:ascii="Arial" w:hAnsi="Arial" w:cs="Arial"/>
          <w:sz w:val="20"/>
          <w:szCs w:val="20"/>
        </w:rPr>
      </w:pPr>
    </w:p>
    <w:p w14:paraId="0680FF27" w14:textId="77777777" w:rsidR="00BB5CE3" w:rsidRPr="002F3DD0" w:rsidRDefault="00BB5CE3" w:rsidP="00BB5CE3">
      <w:pPr>
        <w:pStyle w:val="NoSpacing"/>
        <w:rPr>
          <w:rFonts w:ascii="Arial" w:hAnsi="Arial" w:cs="Arial"/>
          <w:sz w:val="20"/>
          <w:szCs w:val="20"/>
        </w:rPr>
      </w:pPr>
    </w:p>
    <w:p w14:paraId="35B01383" w14:textId="77777777" w:rsidR="00162E25" w:rsidRPr="002F3DD0" w:rsidRDefault="00162E25" w:rsidP="009B6D90">
      <w:pPr>
        <w:pStyle w:val="NoSpacing"/>
        <w:rPr>
          <w:rFonts w:ascii="Arial" w:hAnsi="Arial" w:cs="Arial"/>
          <w:b/>
          <w:sz w:val="20"/>
          <w:szCs w:val="20"/>
          <w:u w:val="single"/>
        </w:rPr>
      </w:pPr>
      <w:r w:rsidRPr="002F3DD0">
        <w:rPr>
          <w:rFonts w:ascii="Arial" w:hAnsi="Arial" w:cs="Arial"/>
          <w:b/>
          <w:sz w:val="20"/>
          <w:szCs w:val="20"/>
          <w:u w:val="single"/>
        </w:rPr>
        <w:t>EDUCATIONAL OBJECTIVES:</w:t>
      </w:r>
    </w:p>
    <w:p w14:paraId="47F21DB6" w14:textId="5FDE25ED" w:rsidR="00BB5CE3" w:rsidRPr="002F3DD0" w:rsidRDefault="00265F70" w:rsidP="00BB5CE3">
      <w:pPr>
        <w:rPr>
          <w:rFonts w:ascii="Arial" w:hAnsi="Arial" w:cs="Arial"/>
          <w:sz w:val="20"/>
          <w:szCs w:val="20"/>
        </w:rPr>
      </w:pPr>
      <w:r>
        <w:rPr>
          <w:rFonts w:ascii="Arial" w:hAnsi="Arial" w:cs="Arial"/>
          <w:i/>
          <w:sz w:val="20"/>
          <w:szCs w:val="20"/>
        </w:rPr>
        <w:t>T</w:t>
      </w:r>
      <w:r w:rsidR="00BB5CE3" w:rsidRPr="002F3DD0">
        <w:rPr>
          <w:rFonts w:ascii="Arial" w:hAnsi="Arial" w:cs="Arial"/>
          <w:i/>
          <w:sz w:val="20"/>
          <w:szCs w:val="20"/>
        </w:rPr>
        <w:t xml:space="preserve">o be focused on during sonosim sessions, self-directed learning time, and hands-on scanning sessions with preceptors. Students encouraged to expand areas of focus based on career/personal interest in relevant ultrasound applications. Students are expected to be proficient in obtaining and recognizing these views and their relevant anatomy and pathophysiology by the end of the course, to be included on the post-course examination. </w:t>
      </w:r>
    </w:p>
    <w:p w14:paraId="2E6AAC1B" w14:textId="77777777" w:rsidR="00BB5CE3" w:rsidRPr="002F3DD0" w:rsidRDefault="00BB5CE3" w:rsidP="00BB5CE3">
      <w:pPr>
        <w:pStyle w:val="ListParagraph"/>
        <w:numPr>
          <w:ilvl w:val="0"/>
          <w:numId w:val="8"/>
        </w:numPr>
        <w:spacing w:after="200" w:line="276" w:lineRule="auto"/>
        <w:contextualSpacing/>
        <w:rPr>
          <w:rFonts w:ascii="Arial" w:hAnsi="Arial" w:cs="Arial"/>
          <w:sz w:val="20"/>
          <w:szCs w:val="20"/>
        </w:rPr>
      </w:pPr>
      <w:r w:rsidRPr="002F3DD0">
        <w:rPr>
          <w:rFonts w:ascii="Arial" w:hAnsi="Arial" w:cs="Arial"/>
          <w:b/>
          <w:sz w:val="20"/>
          <w:szCs w:val="20"/>
        </w:rPr>
        <w:t>Be Familiar with US Physics/Knobology:</w:t>
      </w:r>
    </w:p>
    <w:p w14:paraId="4D594B3E" w14:textId="145B138F" w:rsidR="00BB5CE3" w:rsidRPr="002F3DD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b/>
          <w:sz w:val="20"/>
          <w:szCs w:val="20"/>
        </w:rPr>
        <w:t xml:space="preserve"> </w:t>
      </w:r>
      <w:r w:rsidRPr="002F3DD0">
        <w:rPr>
          <w:rFonts w:ascii="Arial" w:hAnsi="Arial" w:cs="Arial"/>
          <w:sz w:val="20"/>
          <w:szCs w:val="20"/>
        </w:rPr>
        <w:t>Gain, depth, high</w:t>
      </w:r>
      <w:r w:rsidR="000D3A73">
        <w:rPr>
          <w:rFonts w:ascii="Arial" w:hAnsi="Arial" w:cs="Arial"/>
          <w:sz w:val="20"/>
          <w:szCs w:val="20"/>
        </w:rPr>
        <w:t xml:space="preserve"> </w:t>
      </w:r>
      <w:r w:rsidRPr="002F3DD0">
        <w:rPr>
          <w:rFonts w:ascii="Arial" w:hAnsi="Arial" w:cs="Arial"/>
          <w:sz w:val="20"/>
          <w:szCs w:val="20"/>
        </w:rPr>
        <w:t xml:space="preserve"> frequency vs low frequency, artifact vs real image.</w:t>
      </w:r>
    </w:p>
    <w:p w14:paraId="75A875A4" w14:textId="77777777" w:rsidR="00BB5CE3" w:rsidRPr="002F3DD0" w:rsidRDefault="00BB5CE3" w:rsidP="00BB5CE3">
      <w:pPr>
        <w:pStyle w:val="ListParagraph"/>
        <w:numPr>
          <w:ilvl w:val="0"/>
          <w:numId w:val="8"/>
        </w:numPr>
        <w:spacing w:after="200" w:line="276" w:lineRule="auto"/>
        <w:contextualSpacing/>
        <w:rPr>
          <w:rFonts w:ascii="Arial" w:hAnsi="Arial" w:cs="Arial"/>
          <w:sz w:val="20"/>
          <w:szCs w:val="20"/>
        </w:rPr>
      </w:pPr>
      <w:r w:rsidRPr="002F3DD0">
        <w:rPr>
          <w:rFonts w:ascii="Arial" w:hAnsi="Arial" w:cs="Arial"/>
          <w:b/>
          <w:sz w:val="20"/>
          <w:szCs w:val="20"/>
        </w:rPr>
        <w:t>Be Familiar with Common US Views and Anatomy</w:t>
      </w:r>
      <w:r w:rsidRPr="002F3DD0">
        <w:rPr>
          <w:rFonts w:ascii="Arial" w:hAnsi="Arial" w:cs="Arial"/>
          <w:sz w:val="20"/>
          <w:szCs w:val="20"/>
        </w:rPr>
        <w:t xml:space="preserve">: </w:t>
      </w:r>
    </w:p>
    <w:p w14:paraId="5AB618E6" w14:textId="623C81C6" w:rsidR="00BB5CE3" w:rsidRPr="002F3DD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sz w:val="20"/>
          <w:szCs w:val="20"/>
          <w:u w:val="single"/>
        </w:rPr>
        <w:t>Abdominal</w:t>
      </w:r>
      <w:r w:rsidRPr="002F3DD0">
        <w:rPr>
          <w:rFonts w:ascii="Arial" w:hAnsi="Arial" w:cs="Arial"/>
          <w:sz w:val="20"/>
          <w:szCs w:val="20"/>
        </w:rPr>
        <w:t>:</w:t>
      </w:r>
      <w:r w:rsidR="00746DBB">
        <w:rPr>
          <w:rFonts w:ascii="Arial" w:hAnsi="Arial" w:cs="Arial"/>
          <w:sz w:val="20"/>
          <w:szCs w:val="20"/>
        </w:rPr>
        <w:t xml:space="preserve"> </w:t>
      </w:r>
      <w:r w:rsidRPr="002F3DD0">
        <w:rPr>
          <w:rFonts w:ascii="Arial" w:hAnsi="Arial" w:cs="Arial"/>
          <w:sz w:val="20"/>
          <w:szCs w:val="20"/>
        </w:rPr>
        <w:t>subxiphoid IVC,</w:t>
      </w:r>
      <w:r w:rsidR="000D3A73">
        <w:rPr>
          <w:rFonts w:ascii="Arial" w:hAnsi="Arial" w:cs="Arial"/>
          <w:sz w:val="20"/>
          <w:szCs w:val="20"/>
        </w:rPr>
        <w:t xml:space="preserve"> </w:t>
      </w:r>
      <w:r w:rsidR="000D3A73" w:rsidRPr="00746DBB">
        <w:rPr>
          <w:rFonts w:ascii="Arial" w:hAnsi="Arial" w:cs="Arial"/>
          <w:sz w:val="20"/>
          <w:szCs w:val="20"/>
        </w:rPr>
        <w:t>Right Upper Quadrant,</w:t>
      </w:r>
      <w:r w:rsidR="000D3A73">
        <w:rPr>
          <w:rFonts w:ascii="Arial" w:hAnsi="Arial" w:cs="Arial"/>
          <w:sz w:val="20"/>
          <w:szCs w:val="20"/>
        </w:rPr>
        <w:t xml:space="preserve"> </w:t>
      </w:r>
      <w:r w:rsidRPr="002F3DD0">
        <w:rPr>
          <w:rFonts w:ascii="Arial" w:hAnsi="Arial" w:cs="Arial"/>
          <w:sz w:val="20"/>
          <w:szCs w:val="20"/>
        </w:rPr>
        <w:t xml:space="preserve">Bladder view.  </w:t>
      </w:r>
    </w:p>
    <w:p w14:paraId="16E62738" w14:textId="0DCD3886" w:rsidR="00BB5CE3" w:rsidRPr="002F3DD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sz w:val="20"/>
          <w:szCs w:val="20"/>
          <w:u w:val="single"/>
        </w:rPr>
        <w:t>Cardiac:</w:t>
      </w:r>
      <w:r w:rsidRPr="002F3DD0">
        <w:rPr>
          <w:rFonts w:ascii="Arial" w:hAnsi="Arial" w:cs="Arial"/>
          <w:sz w:val="20"/>
          <w:szCs w:val="20"/>
        </w:rPr>
        <w:t xml:space="preserve"> Parasternal short and Long axis views, subcostal cardiac view</w:t>
      </w:r>
      <w:r w:rsidR="000D3A73">
        <w:rPr>
          <w:rFonts w:ascii="Arial" w:hAnsi="Arial" w:cs="Arial"/>
          <w:sz w:val="20"/>
          <w:szCs w:val="20"/>
        </w:rPr>
        <w:t xml:space="preserve">, and </w:t>
      </w:r>
      <w:r w:rsidR="000D3A73" w:rsidRPr="00746DBB">
        <w:rPr>
          <w:rFonts w:ascii="Arial" w:hAnsi="Arial" w:cs="Arial"/>
          <w:sz w:val="20"/>
          <w:szCs w:val="20"/>
        </w:rPr>
        <w:t>apical four</w:t>
      </w:r>
      <w:r w:rsidR="00746DBB" w:rsidRPr="00746DBB">
        <w:rPr>
          <w:rFonts w:ascii="Arial" w:hAnsi="Arial" w:cs="Arial"/>
          <w:sz w:val="20"/>
          <w:szCs w:val="20"/>
        </w:rPr>
        <w:t>-chamber</w:t>
      </w:r>
      <w:r w:rsidR="000D3A73" w:rsidRPr="00746DBB">
        <w:rPr>
          <w:rFonts w:ascii="Arial" w:hAnsi="Arial" w:cs="Arial"/>
          <w:sz w:val="20"/>
          <w:szCs w:val="20"/>
        </w:rPr>
        <w:t xml:space="preserve"> view</w:t>
      </w:r>
      <w:r w:rsidRPr="00746DBB">
        <w:rPr>
          <w:rFonts w:ascii="Arial" w:hAnsi="Arial" w:cs="Arial"/>
          <w:sz w:val="20"/>
          <w:szCs w:val="20"/>
        </w:rPr>
        <w:t xml:space="preserve">. </w:t>
      </w:r>
    </w:p>
    <w:p w14:paraId="167B45E5" w14:textId="273EECAE" w:rsidR="00BB5CE3" w:rsidRPr="002F3DD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sz w:val="20"/>
          <w:szCs w:val="20"/>
          <w:u w:val="single"/>
        </w:rPr>
        <w:t>Lung</w:t>
      </w:r>
      <w:r w:rsidRPr="002F3DD0">
        <w:rPr>
          <w:rFonts w:ascii="Arial" w:hAnsi="Arial" w:cs="Arial"/>
          <w:sz w:val="20"/>
          <w:szCs w:val="20"/>
        </w:rPr>
        <w:t xml:space="preserve">: basic lung and chest wall view superficial, costovertebral recess view, </w:t>
      </w:r>
      <w:r w:rsidRPr="00746DBB">
        <w:rPr>
          <w:rFonts w:ascii="Arial" w:hAnsi="Arial" w:cs="Arial"/>
          <w:sz w:val="20"/>
          <w:szCs w:val="20"/>
        </w:rPr>
        <w:t>“A/B</w:t>
      </w:r>
      <w:r w:rsidR="000D3A73" w:rsidRPr="00746DBB">
        <w:rPr>
          <w:rFonts w:ascii="Arial" w:hAnsi="Arial" w:cs="Arial"/>
          <w:sz w:val="20"/>
          <w:szCs w:val="20"/>
        </w:rPr>
        <w:t>/C</w:t>
      </w:r>
      <w:r w:rsidRPr="00746DBB">
        <w:rPr>
          <w:rFonts w:ascii="Arial" w:hAnsi="Arial" w:cs="Arial"/>
          <w:sz w:val="20"/>
          <w:szCs w:val="20"/>
        </w:rPr>
        <w:t xml:space="preserve"> </w:t>
      </w:r>
      <w:r w:rsidRPr="002F3DD0">
        <w:rPr>
          <w:rFonts w:ascii="Arial" w:hAnsi="Arial" w:cs="Arial"/>
          <w:sz w:val="20"/>
          <w:szCs w:val="20"/>
        </w:rPr>
        <w:t xml:space="preserve">profile” deep lung view. </w:t>
      </w:r>
    </w:p>
    <w:p w14:paraId="12351EA9" w14:textId="3538CDA0" w:rsidR="00BB5CE3" w:rsidRPr="002F3DD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sz w:val="20"/>
          <w:szCs w:val="20"/>
        </w:rPr>
        <w:t>Misc: superfi</w:t>
      </w:r>
      <w:r w:rsidR="00456E79">
        <w:rPr>
          <w:rFonts w:ascii="Arial" w:hAnsi="Arial" w:cs="Arial"/>
          <w:sz w:val="20"/>
          <w:szCs w:val="20"/>
        </w:rPr>
        <w:t>cial skin and soft tissue views</w:t>
      </w:r>
    </w:p>
    <w:p w14:paraId="1AE60347" w14:textId="77777777" w:rsidR="00BB5CE3" w:rsidRPr="002F3DD0" w:rsidRDefault="00BB5CE3" w:rsidP="00BB5CE3">
      <w:pPr>
        <w:pStyle w:val="ListParagraph"/>
        <w:numPr>
          <w:ilvl w:val="0"/>
          <w:numId w:val="8"/>
        </w:numPr>
        <w:spacing w:after="200" w:line="276" w:lineRule="auto"/>
        <w:contextualSpacing/>
        <w:rPr>
          <w:rFonts w:ascii="Arial" w:hAnsi="Arial" w:cs="Arial"/>
          <w:sz w:val="20"/>
          <w:szCs w:val="20"/>
        </w:rPr>
      </w:pPr>
      <w:r w:rsidRPr="002F3DD0">
        <w:rPr>
          <w:rFonts w:ascii="Arial" w:hAnsi="Arial" w:cs="Arial"/>
          <w:b/>
          <w:sz w:val="20"/>
          <w:szCs w:val="20"/>
        </w:rPr>
        <w:t xml:space="preserve">Recognize common important US findings:  </w:t>
      </w:r>
      <w:r w:rsidRPr="002F3DD0">
        <w:rPr>
          <w:rFonts w:ascii="Arial" w:hAnsi="Arial" w:cs="Arial"/>
          <w:sz w:val="20"/>
          <w:szCs w:val="20"/>
        </w:rPr>
        <w:t xml:space="preserve"> </w:t>
      </w:r>
    </w:p>
    <w:p w14:paraId="05187205" w14:textId="77777777" w:rsidR="00BB5CE3" w:rsidRPr="002F3DD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sz w:val="20"/>
          <w:szCs w:val="20"/>
          <w:u w:val="single"/>
        </w:rPr>
        <w:t>Abdominal</w:t>
      </w:r>
      <w:r w:rsidRPr="002F3DD0">
        <w:rPr>
          <w:rFonts w:ascii="Arial" w:hAnsi="Arial" w:cs="Arial"/>
          <w:sz w:val="20"/>
          <w:szCs w:val="20"/>
        </w:rPr>
        <w:t xml:space="preserve">: intraperitoneal fluid, hydronephrosis, bladder volume, IVC fluid non-responsive state. </w:t>
      </w:r>
    </w:p>
    <w:p w14:paraId="15DAD846" w14:textId="77777777" w:rsidR="00BB5CE3" w:rsidRPr="002F3DD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sz w:val="20"/>
          <w:szCs w:val="20"/>
          <w:u w:val="single"/>
        </w:rPr>
        <w:t>Cardiac</w:t>
      </w:r>
      <w:r w:rsidRPr="002F3DD0">
        <w:rPr>
          <w:rFonts w:ascii="Arial" w:hAnsi="Arial" w:cs="Arial"/>
          <w:sz w:val="20"/>
          <w:szCs w:val="20"/>
        </w:rPr>
        <w:t xml:space="preserve">: pericardial effusion, global LV dysfunction. </w:t>
      </w:r>
    </w:p>
    <w:p w14:paraId="07A7C096" w14:textId="77777777" w:rsidR="00BB5CE3" w:rsidRPr="002F3DD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sz w:val="20"/>
          <w:szCs w:val="20"/>
          <w:u w:val="single"/>
        </w:rPr>
        <w:t>Lung:</w:t>
      </w:r>
      <w:r w:rsidRPr="002F3DD0">
        <w:rPr>
          <w:rFonts w:ascii="Arial" w:hAnsi="Arial" w:cs="Arial"/>
          <w:sz w:val="20"/>
          <w:szCs w:val="20"/>
        </w:rPr>
        <w:t xml:space="preserve"> Pneumothorax, pleural effusion, frank pulmonary edema, lung consolidation. </w:t>
      </w:r>
    </w:p>
    <w:p w14:paraId="21D3C835" w14:textId="5F353882" w:rsidR="00BB5CE3" w:rsidRPr="00265F70" w:rsidRDefault="00BB5CE3" w:rsidP="00BB5CE3">
      <w:pPr>
        <w:pStyle w:val="ListParagraph"/>
        <w:numPr>
          <w:ilvl w:val="1"/>
          <w:numId w:val="8"/>
        </w:numPr>
        <w:spacing w:after="200" w:line="276" w:lineRule="auto"/>
        <w:contextualSpacing/>
        <w:rPr>
          <w:rFonts w:ascii="Arial" w:hAnsi="Arial" w:cs="Arial"/>
          <w:sz w:val="20"/>
          <w:szCs w:val="20"/>
        </w:rPr>
      </w:pPr>
      <w:r w:rsidRPr="002F3DD0">
        <w:rPr>
          <w:rFonts w:ascii="Arial" w:hAnsi="Arial" w:cs="Arial"/>
          <w:sz w:val="20"/>
          <w:szCs w:val="20"/>
        </w:rPr>
        <w:t xml:space="preserve">Misc: tissue abscess, </w:t>
      </w:r>
      <w:r w:rsidR="00456E79" w:rsidRPr="00746DBB">
        <w:rPr>
          <w:rFonts w:ascii="Arial" w:hAnsi="Arial" w:cs="Arial"/>
          <w:sz w:val="20"/>
          <w:szCs w:val="20"/>
        </w:rPr>
        <w:t>cellulitis, lymph node</w:t>
      </w:r>
      <w:r w:rsidR="00456E79">
        <w:rPr>
          <w:rFonts w:ascii="Arial" w:hAnsi="Arial" w:cs="Arial"/>
          <w:sz w:val="20"/>
          <w:szCs w:val="20"/>
        </w:rPr>
        <w:t xml:space="preserve">, </w:t>
      </w:r>
      <w:r w:rsidRPr="002F3DD0">
        <w:rPr>
          <w:rFonts w:ascii="Arial" w:hAnsi="Arial" w:cs="Arial"/>
          <w:sz w:val="20"/>
          <w:szCs w:val="20"/>
        </w:rPr>
        <w:t xml:space="preserve">IV/LP needle tracking procedural guidance. </w:t>
      </w:r>
    </w:p>
    <w:p w14:paraId="54B464B5" w14:textId="6029BF27" w:rsidR="00BB5CE3" w:rsidRPr="002F3DD0" w:rsidRDefault="00265F70" w:rsidP="00BB5CE3">
      <w:pPr>
        <w:pStyle w:val="ListParagraph"/>
        <w:numPr>
          <w:ilvl w:val="0"/>
          <w:numId w:val="8"/>
        </w:numPr>
        <w:spacing w:after="200" w:line="276" w:lineRule="auto"/>
        <w:contextualSpacing/>
        <w:rPr>
          <w:rFonts w:ascii="Arial" w:hAnsi="Arial" w:cs="Arial"/>
          <w:b/>
          <w:sz w:val="20"/>
          <w:szCs w:val="20"/>
        </w:rPr>
      </w:pPr>
      <w:r w:rsidRPr="00265F70">
        <w:rPr>
          <w:rFonts w:ascii="Arial" w:hAnsi="Arial" w:cs="Arial"/>
          <w:b/>
          <w:color w:val="C00000"/>
          <w:sz w:val="20"/>
          <w:szCs w:val="20"/>
        </w:rPr>
        <w:t>Optional</w:t>
      </w:r>
      <w:r>
        <w:rPr>
          <w:rFonts w:ascii="Arial" w:hAnsi="Arial" w:cs="Arial"/>
          <w:b/>
          <w:sz w:val="20"/>
          <w:szCs w:val="20"/>
        </w:rPr>
        <w:t xml:space="preserve"> a</w:t>
      </w:r>
      <w:r w:rsidR="00BB5CE3" w:rsidRPr="002F3DD0">
        <w:rPr>
          <w:rFonts w:ascii="Arial" w:hAnsi="Arial" w:cs="Arial"/>
          <w:b/>
          <w:sz w:val="20"/>
          <w:szCs w:val="20"/>
        </w:rPr>
        <w:t>dditional Views/ Pathology students may choose to focus on based on interest:</w:t>
      </w:r>
    </w:p>
    <w:p w14:paraId="27884A39" w14:textId="3C97124F" w:rsidR="00BB5CE3" w:rsidRPr="002F3DD0" w:rsidRDefault="00BB5CE3" w:rsidP="00BB5CE3">
      <w:pPr>
        <w:pStyle w:val="ListParagraph"/>
        <w:numPr>
          <w:ilvl w:val="2"/>
          <w:numId w:val="8"/>
        </w:numPr>
        <w:spacing w:after="200" w:line="276" w:lineRule="auto"/>
        <w:contextualSpacing/>
        <w:rPr>
          <w:rFonts w:ascii="Arial" w:hAnsi="Arial" w:cs="Arial"/>
          <w:sz w:val="20"/>
          <w:szCs w:val="20"/>
        </w:rPr>
      </w:pPr>
      <w:r w:rsidRPr="002F3DD0">
        <w:rPr>
          <w:rFonts w:ascii="Arial" w:hAnsi="Arial" w:cs="Arial"/>
          <w:sz w:val="20"/>
          <w:szCs w:val="20"/>
        </w:rPr>
        <w:t xml:space="preserve">Cardiac: FAST exam, </w:t>
      </w:r>
      <w:r w:rsidR="00265F70">
        <w:rPr>
          <w:rFonts w:ascii="Arial" w:hAnsi="Arial" w:cs="Arial"/>
          <w:sz w:val="20"/>
          <w:szCs w:val="20"/>
        </w:rPr>
        <w:t xml:space="preserve">signs of cor pulmonale, </w:t>
      </w:r>
    </w:p>
    <w:p w14:paraId="329437B6" w14:textId="780E4036" w:rsidR="00BB5CE3" w:rsidRPr="002F3DD0" w:rsidRDefault="00BB5CE3" w:rsidP="00BB5CE3">
      <w:pPr>
        <w:pStyle w:val="ListParagraph"/>
        <w:numPr>
          <w:ilvl w:val="2"/>
          <w:numId w:val="8"/>
        </w:numPr>
        <w:spacing w:after="200" w:line="276" w:lineRule="auto"/>
        <w:contextualSpacing/>
        <w:rPr>
          <w:rFonts w:ascii="Arial" w:hAnsi="Arial" w:cs="Arial"/>
          <w:sz w:val="20"/>
          <w:szCs w:val="20"/>
        </w:rPr>
      </w:pPr>
      <w:r w:rsidRPr="002F3DD0">
        <w:rPr>
          <w:rFonts w:ascii="Arial" w:hAnsi="Arial" w:cs="Arial"/>
          <w:sz w:val="20"/>
          <w:szCs w:val="20"/>
        </w:rPr>
        <w:t>Musculoskelet</w:t>
      </w:r>
      <w:r w:rsidR="00456E79">
        <w:rPr>
          <w:rFonts w:ascii="Arial" w:hAnsi="Arial" w:cs="Arial"/>
          <w:sz w:val="20"/>
          <w:szCs w:val="20"/>
        </w:rPr>
        <w:t>al: joint effusions, fractures</w:t>
      </w:r>
    </w:p>
    <w:p w14:paraId="7B2A1422" w14:textId="77777777" w:rsidR="00BB5CE3" w:rsidRPr="002F3DD0" w:rsidRDefault="00BB5CE3" w:rsidP="00BB5CE3">
      <w:pPr>
        <w:pStyle w:val="ListParagraph"/>
        <w:numPr>
          <w:ilvl w:val="2"/>
          <w:numId w:val="8"/>
        </w:numPr>
        <w:spacing w:after="200" w:line="276" w:lineRule="auto"/>
        <w:contextualSpacing/>
        <w:rPr>
          <w:rFonts w:ascii="Arial" w:hAnsi="Arial" w:cs="Arial"/>
          <w:sz w:val="20"/>
          <w:szCs w:val="20"/>
        </w:rPr>
      </w:pPr>
      <w:r w:rsidRPr="002F3DD0">
        <w:rPr>
          <w:rFonts w:ascii="Arial" w:hAnsi="Arial" w:cs="Arial"/>
          <w:sz w:val="20"/>
          <w:szCs w:val="20"/>
        </w:rPr>
        <w:t xml:space="preserve">Procedural: arterial puncture guidance, LP guidance, </w:t>
      </w:r>
    </w:p>
    <w:p w14:paraId="5D91C65E" w14:textId="0AC78FC1" w:rsidR="00BB5CE3" w:rsidRPr="00265F70" w:rsidRDefault="00BB5CE3" w:rsidP="009B6D90">
      <w:pPr>
        <w:pStyle w:val="ListParagraph"/>
        <w:numPr>
          <w:ilvl w:val="2"/>
          <w:numId w:val="8"/>
        </w:numPr>
        <w:spacing w:after="200" w:line="276" w:lineRule="auto"/>
        <w:contextualSpacing/>
        <w:rPr>
          <w:rFonts w:ascii="Arial" w:hAnsi="Arial" w:cs="Arial"/>
          <w:sz w:val="20"/>
          <w:szCs w:val="20"/>
        </w:rPr>
      </w:pPr>
      <w:r w:rsidRPr="002F3DD0">
        <w:rPr>
          <w:rFonts w:ascii="Arial" w:hAnsi="Arial" w:cs="Arial"/>
          <w:sz w:val="20"/>
          <w:szCs w:val="20"/>
        </w:rPr>
        <w:t>Abdomen: gallbladder, intussusception, pyloric stenosis, appendicitis</w:t>
      </w:r>
    </w:p>
    <w:p w14:paraId="3C73DE96" w14:textId="77777777" w:rsidR="00BB5CE3" w:rsidRPr="002F3DD0" w:rsidRDefault="00BB5CE3" w:rsidP="009B6D90">
      <w:pPr>
        <w:pStyle w:val="NoSpacing"/>
        <w:rPr>
          <w:rFonts w:ascii="Arial" w:hAnsi="Arial" w:cs="Arial"/>
          <w:sz w:val="20"/>
          <w:szCs w:val="20"/>
        </w:rPr>
      </w:pPr>
    </w:p>
    <w:p w14:paraId="442F038C" w14:textId="77777777" w:rsidR="00BB5CE3" w:rsidRPr="002F3DD0" w:rsidRDefault="00BB5CE3" w:rsidP="009B6D90">
      <w:pPr>
        <w:pStyle w:val="NoSpacing"/>
        <w:rPr>
          <w:rFonts w:ascii="Arial" w:hAnsi="Arial" w:cs="Arial"/>
          <w:sz w:val="20"/>
          <w:szCs w:val="20"/>
        </w:rPr>
      </w:pPr>
    </w:p>
    <w:p w14:paraId="4993AFD9" w14:textId="77777777" w:rsidR="00162E25" w:rsidRPr="002F3DD0" w:rsidRDefault="00162E25" w:rsidP="009B6D90">
      <w:pPr>
        <w:pStyle w:val="NoSpacing"/>
        <w:rPr>
          <w:rFonts w:ascii="Arial" w:hAnsi="Arial" w:cs="Arial"/>
          <w:b/>
          <w:sz w:val="20"/>
          <w:szCs w:val="20"/>
          <w:u w:val="single"/>
        </w:rPr>
      </w:pPr>
      <w:r w:rsidRPr="002F3DD0">
        <w:rPr>
          <w:rFonts w:ascii="Arial" w:hAnsi="Arial" w:cs="Arial"/>
          <w:b/>
          <w:sz w:val="20"/>
          <w:szCs w:val="20"/>
          <w:u w:val="single"/>
        </w:rPr>
        <w:t>EVALUATION/FEEDBACK:</w:t>
      </w:r>
    </w:p>
    <w:p w14:paraId="5D832E70" w14:textId="04B65820" w:rsidR="002528ED" w:rsidRDefault="00162E25" w:rsidP="002528ED">
      <w:pPr>
        <w:pStyle w:val="NoSpacing"/>
        <w:rPr>
          <w:rFonts w:ascii="Arial" w:hAnsi="Arial" w:cs="Arial"/>
          <w:sz w:val="20"/>
          <w:szCs w:val="20"/>
        </w:rPr>
      </w:pPr>
      <w:r w:rsidRPr="002F3DD0">
        <w:rPr>
          <w:rFonts w:ascii="Arial" w:hAnsi="Arial" w:cs="Arial"/>
          <w:sz w:val="20"/>
          <w:szCs w:val="20"/>
        </w:rPr>
        <w:t>Supervising ED faculty will provide feedback on ultrasound during scanning sessions</w:t>
      </w:r>
      <w:r w:rsidR="00896285" w:rsidRPr="002F3DD0">
        <w:rPr>
          <w:rFonts w:ascii="Arial" w:hAnsi="Arial" w:cs="Arial"/>
          <w:sz w:val="20"/>
          <w:szCs w:val="20"/>
        </w:rPr>
        <w:t xml:space="preserve"> and Monday QA </w:t>
      </w:r>
      <w:r w:rsidR="00A16D21" w:rsidRPr="002F3DD0">
        <w:rPr>
          <w:rFonts w:ascii="Arial" w:hAnsi="Arial" w:cs="Arial"/>
          <w:sz w:val="20"/>
          <w:szCs w:val="20"/>
        </w:rPr>
        <w:t>sessions</w:t>
      </w:r>
      <w:r w:rsidRPr="002F3DD0">
        <w:rPr>
          <w:rFonts w:ascii="Arial" w:hAnsi="Arial" w:cs="Arial"/>
          <w:sz w:val="20"/>
          <w:szCs w:val="20"/>
        </w:rPr>
        <w:t>. A Med-Hub evaluation will be delivered to the residents and faculty supervisors at the end of the rotation to provide feedback and ways to improve</w:t>
      </w:r>
      <w:r w:rsidR="00816C59" w:rsidRPr="002F3DD0">
        <w:rPr>
          <w:rFonts w:ascii="Arial" w:hAnsi="Arial" w:cs="Arial"/>
          <w:sz w:val="20"/>
          <w:szCs w:val="20"/>
        </w:rPr>
        <w:t xml:space="preserve"> the elective</w:t>
      </w:r>
      <w:r w:rsidRPr="002F3DD0">
        <w:rPr>
          <w:rFonts w:ascii="Arial" w:hAnsi="Arial" w:cs="Arial"/>
          <w:sz w:val="20"/>
          <w:szCs w:val="20"/>
        </w:rPr>
        <w:t>.</w:t>
      </w:r>
      <w:r w:rsidR="001B6D11" w:rsidRPr="002F3DD0">
        <w:rPr>
          <w:rFonts w:ascii="Arial" w:hAnsi="Arial" w:cs="Arial"/>
          <w:sz w:val="20"/>
          <w:szCs w:val="20"/>
        </w:rPr>
        <w:t xml:space="preserve"> You will also be asked to complete a pre-course and post-course evaluation of your POCUS image interpretation and clinical application skills. </w:t>
      </w:r>
    </w:p>
    <w:p w14:paraId="625F718E" w14:textId="77777777" w:rsidR="002528ED" w:rsidRPr="002F3DD0" w:rsidRDefault="002528ED" w:rsidP="002528ED">
      <w:pPr>
        <w:pStyle w:val="NoSpacing"/>
        <w:rPr>
          <w:rFonts w:ascii="Arial" w:hAnsi="Arial" w:cs="Arial"/>
          <w:sz w:val="20"/>
          <w:szCs w:val="20"/>
        </w:rPr>
      </w:pPr>
    </w:p>
    <w:p w14:paraId="7B7599A8" w14:textId="77777777" w:rsidR="00C0215F" w:rsidRPr="002F3DD0" w:rsidRDefault="00C0215F" w:rsidP="00C0215F">
      <w:pPr>
        <w:pStyle w:val="NoSpacing"/>
        <w:rPr>
          <w:rFonts w:ascii="Arial" w:hAnsi="Arial" w:cs="Arial"/>
          <w:b/>
          <w:sz w:val="20"/>
          <w:szCs w:val="20"/>
          <w:u w:val="single"/>
        </w:rPr>
      </w:pPr>
      <w:r w:rsidRPr="002F3DD0">
        <w:rPr>
          <w:rFonts w:ascii="Arial" w:hAnsi="Arial" w:cs="Arial"/>
          <w:b/>
          <w:sz w:val="20"/>
          <w:szCs w:val="20"/>
          <w:u w:val="single"/>
        </w:rPr>
        <w:t>SIGNING UP FOR ELECTIVE:</w:t>
      </w:r>
    </w:p>
    <w:p w14:paraId="6994BEEF" w14:textId="56DA004F" w:rsidR="00C0215F" w:rsidRDefault="00E23E70" w:rsidP="006A3174">
      <w:pPr>
        <w:pStyle w:val="NoSpacing"/>
        <w:numPr>
          <w:ilvl w:val="0"/>
          <w:numId w:val="9"/>
        </w:numPr>
        <w:rPr>
          <w:rStyle w:val="Hyperlink"/>
          <w:rFonts w:ascii="Arial" w:hAnsi="Arial" w:cs="Arial"/>
          <w:b/>
          <w:color w:val="0070C0"/>
          <w:sz w:val="20"/>
          <w:szCs w:val="20"/>
        </w:rPr>
      </w:pPr>
      <w:hyperlink r:id="rId11" w:history="1">
        <w:r w:rsidR="004A0C9C" w:rsidRPr="00865145">
          <w:rPr>
            <w:rStyle w:val="Hyperlink"/>
            <w:rFonts w:ascii="Arial" w:hAnsi="Arial" w:cs="Arial"/>
            <w:b/>
            <w:sz w:val="20"/>
            <w:szCs w:val="20"/>
          </w:rPr>
          <w:t xml:space="preserve">US ELECTIVE SIGN-UP </w:t>
        </w:r>
        <w:r w:rsidR="006A3174" w:rsidRPr="00865145">
          <w:rPr>
            <w:rStyle w:val="Hyperlink"/>
            <w:rFonts w:ascii="Arial" w:hAnsi="Arial" w:cs="Arial"/>
            <w:b/>
            <w:sz w:val="20"/>
            <w:szCs w:val="20"/>
          </w:rPr>
          <w:t>GOOGLE FORM</w:t>
        </w:r>
      </w:hyperlink>
    </w:p>
    <w:p w14:paraId="20372744" w14:textId="77777777" w:rsidR="00AC28A7" w:rsidRDefault="006A3174" w:rsidP="009B6D90">
      <w:pPr>
        <w:pStyle w:val="NoSpacing"/>
        <w:numPr>
          <w:ilvl w:val="0"/>
          <w:numId w:val="9"/>
        </w:numPr>
        <w:rPr>
          <w:rFonts w:ascii="Arial" w:hAnsi="Arial" w:cs="Arial"/>
          <w:sz w:val="20"/>
          <w:szCs w:val="20"/>
        </w:rPr>
      </w:pPr>
      <w:r w:rsidRPr="006A3174">
        <w:rPr>
          <w:rStyle w:val="Hyperlink"/>
          <w:rFonts w:ascii="Arial" w:hAnsi="Arial" w:cs="Arial"/>
          <w:color w:val="auto"/>
          <w:sz w:val="20"/>
          <w:szCs w:val="20"/>
          <w:u w:val="none"/>
        </w:rPr>
        <w:t xml:space="preserve">Send </w:t>
      </w:r>
      <w:r>
        <w:rPr>
          <w:rStyle w:val="Hyperlink"/>
          <w:rFonts w:ascii="Arial" w:hAnsi="Arial" w:cs="Arial"/>
          <w:color w:val="auto"/>
          <w:sz w:val="20"/>
          <w:szCs w:val="20"/>
          <w:u w:val="none"/>
        </w:rPr>
        <w:t xml:space="preserve">an </w:t>
      </w:r>
      <w:r w:rsidRPr="006A3174">
        <w:rPr>
          <w:rStyle w:val="Hyperlink"/>
          <w:rFonts w:ascii="Arial" w:hAnsi="Arial" w:cs="Arial"/>
          <w:b/>
          <w:color w:val="auto"/>
          <w:sz w:val="20"/>
          <w:szCs w:val="20"/>
          <w:u w:val="none"/>
        </w:rPr>
        <w:t>email</w:t>
      </w:r>
      <w:r>
        <w:rPr>
          <w:rStyle w:val="Hyperlink"/>
          <w:rFonts w:ascii="Arial" w:hAnsi="Arial" w:cs="Arial"/>
          <w:color w:val="auto"/>
          <w:sz w:val="20"/>
          <w:szCs w:val="20"/>
          <w:u w:val="none"/>
        </w:rPr>
        <w:t xml:space="preserve"> to </w:t>
      </w:r>
      <w:r>
        <w:rPr>
          <w:rFonts w:ascii="Arial" w:hAnsi="Arial" w:cs="Arial"/>
          <w:sz w:val="20"/>
          <w:szCs w:val="20"/>
        </w:rPr>
        <w:t>Marc Delaney (</w:t>
      </w:r>
      <w:hyperlink r:id="rId12" w:history="1">
        <w:r w:rsidRPr="00704977">
          <w:rPr>
            <w:rStyle w:val="Hyperlink"/>
            <w:rFonts w:ascii="Arial" w:hAnsi="Arial" w:cs="Arial"/>
            <w:sz w:val="20"/>
            <w:szCs w:val="20"/>
          </w:rPr>
          <w:t>madelaney@cnmc.org</w:t>
        </w:r>
      </w:hyperlink>
      <w:r>
        <w:rPr>
          <w:rFonts w:ascii="Arial" w:hAnsi="Arial" w:cs="Arial"/>
          <w:sz w:val="20"/>
          <w:szCs w:val="20"/>
        </w:rPr>
        <w:t>) and Margarita Ramos (</w:t>
      </w:r>
      <w:hyperlink r:id="rId13" w:history="1">
        <w:r w:rsidRPr="00704977">
          <w:rPr>
            <w:rStyle w:val="Hyperlink"/>
            <w:rFonts w:ascii="Arial" w:hAnsi="Arial" w:cs="Arial"/>
            <w:sz w:val="20"/>
            <w:szCs w:val="20"/>
          </w:rPr>
          <w:t>MRAMOS3@childrensnational.org</w:t>
        </w:r>
      </w:hyperlink>
      <w:r>
        <w:rPr>
          <w:rFonts w:ascii="Arial" w:hAnsi="Arial" w:cs="Arial"/>
          <w:sz w:val="20"/>
          <w:szCs w:val="20"/>
        </w:rPr>
        <w:t xml:space="preserve">) email telling us that you’ve submitted your preferred dates! We will email you back with availability as it is first come, first serve. </w:t>
      </w:r>
    </w:p>
    <w:p w14:paraId="0A6DCF3D" w14:textId="469ACFC0" w:rsidR="005F030D" w:rsidRPr="00AC28A7" w:rsidRDefault="00865145" w:rsidP="009B6D90">
      <w:pPr>
        <w:pStyle w:val="NoSpacing"/>
        <w:numPr>
          <w:ilvl w:val="0"/>
          <w:numId w:val="9"/>
        </w:numPr>
        <w:rPr>
          <w:rFonts w:ascii="Arial" w:hAnsi="Arial" w:cs="Arial"/>
          <w:sz w:val="20"/>
          <w:szCs w:val="20"/>
        </w:rPr>
      </w:pPr>
      <w:r>
        <w:rPr>
          <w:rFonts w:ascii="Arial" w:hAnsi="Arial" w:cs="Arial"/>
          <w:sz w:val="20"/>
          <w:szCs w:val="20"/>
        </w:rPr>
        <w:t>Residents m</w:t>
      </w:r>
      <w:r w:rsidR="00265F70" w:rsidRPr="00AC28A7">
        <w:rPr>
          <w:rFonts w:ascii="Arial" w:hAnsi="Arial" w:cs="Arial"/>
          <w:sz w:val="20"/>
          <w:szCs w:val="20"/>
        </w:rPr>
        <w:t>ust also fill out elective/selective form. If any questions or concerns p</w:t>
      </w:r>
      <w:r w:rsidR="001B6D11" w:rsidRPr="00AC28A7">
        <w:rPr>
          <w:rFonts w:ascii="Arial" w:hAnsi="Arial" w:cs="Arial"/>
          <w:sz w:val="20"/>
          <w:szCs w:val="20"/>
        </w:rPr>
        <w:t>lease contact course representatives</w:t>
      </w:r>
      <w:r w:rsidR="00265F70" w:rsidRPr="00AC28A7">
        <w:rPr>
          <w:rFonts w:ascii="Arial" w:hAnsi="Arial" w:cs="Arial"/>
          <w:sz w:val="20"/>
          <w:szCs w:val="20"/>
        </w:rPr>
        <w:t>.</w:t>
      </w:r>
    </w:p>
    <w:p w14:paraId="31B406AA" w14:textId="77777777" w:rsidR="00774487" w:rsidRPr="002F3DD0" w:rsidRDefault="00774487" w:rsidP="009B6D90">
      <w:pPr>
        <w:pStyle w:val="NoSpacing"/>
        <w:rPr>
          <w:rFonts w:ascii="Arial" w:hAnsi="Arial" w:cs="Arial"/>
          <w:sz w:val="20"/>
          <w:szCs w:val="20"/>
        </w:rPr>
      </w:pPr>
    </w:p>
    <w:p w14:paraId="627087BD" w14:textId="77777777" w:rsidR="00C0215F" w:rsidRPr="002F3DD0" w:rsidRDefault="00C0215F" w:rsidP="00C0215F">
      <w:pPr>
        <w:pStyle w:val="NoSpacing"/>
        <w:rPr>
          <w:rFonts w:ascii="Arial" w:hAnsi="Arial" w:cs="Arial"/>
          <w:b/>
          <w:sz w:val="20"/>
          <w:szCs w:val="20"/>
          <w:u w:val="single"/>
        </w:rPr>
      </w:pPr>
      <w:r w:rsidRPr="002F3DD0">
        <w:rPr>
          <w:rFonts w:ascii="Arial" w:hAnsi="Arial" w:cs="Arial"/>
          <w:b/>
          <w:sz w:val="20"/>
          <w:szCs w:val="20"/>
          <w:u w:val="single"/>
        </w:rPr>
        <w:t>SIGNING UP FOR SCANNING SHIFTS:</w:t>
      </w:r>
    </w:p>
    <w:p w14:paraId="121451A7" w14:textId="77777777" w:rsidR="00C0215F" w:rsidRPr="002F3DD0" w:rsidRDefault="00C0215F" w:rsidP="00C0215F">
      <w:pPr>
        <w:pStyle w:val="NoSpacing"/>
        <w:rPr>
          <w:rFonts w:ascii="Arial" w:hAnsi="Arial" w:cs="Arial"/>
          <w:b/>
          <w:sz w:val="20"/>
          <w:szCs w:val="20"/>
          <w:u w:val="single"/>
        </w:rPr>
      </w:pPr>
      <w:r w:rsidRPr="002F3DD0">
        <w:rPr>
          <w:rFonts w:ascii="Arial" w:hAnsi="Arial" w:cs="Arial"/>
          <w:sz w:val="20"/>
          <w:szCs w:val="20"/>
        </w:rPr>
        <w:t xml:space="preserve">(1) </w:t>
      </w:r>
      <w:r w:rsidR="008779A4" w:rsidRPr="002F3DD0">
        <w:rPr>
          <w:rFonts w:ascii="Arial" w:hAnsi="Arial" w:cs="Arial"/>
          <w:sz w:val="20"/>
          <w:szCs w:val="20"/>
        </w:rPr>
        <w:t>The ED Ultrasound scanning calendar will be emailed to you 1-2 weeks prior to starting your elective</w:t>
      </w:r>
    </w:p>
    <w:p w14:paraId="308D2E0A" w14:textId="37F0EA1D" w:rsidR="00C0215F" w:rsidRPr="002F3DD0" w:rsidRDefault="00C0215F" w:rsidP="00C0215F">
      <w:pPr>
        <w:pStyle w:val="NoSpacing"/>
        <w:rPr>
          <w:rFonts w:ascii="Arial" w:hAnsi="Arial" w:cs="Arial"/>
          <w:b/>
          <w:sz w:val="20"/>
          <w:szCs w:val="20"/>
          <w:u w:val="single"/>
        </w:rPr>
      </w:pPr>
      <w:r w:rsidRPr="002F3DD0">
        <w:rPr>
          <w:rFonts w:ascii="Arial" w:hAnsi="Arial" w:cs="Arial"/>
          <w:sz w:val="20"/>
          <w:szCs w:val="20"/>
        </w:rPr>
        <w:t>(2) Si</w:t>
      </w:r>
      <w:r w:rsidR="005F030D" w:rsidRPr="002F3DD0">
        <w:rPr>
          <w:rFonts w:ascii="Arial" w:hAnsi="Arial" w:cs="Arial"/>
          <w:sz w:val="20"/>
          <w:szCs w:val="20"/>
        </w:rPr>
        <w:t>gn up for shifts that work for you by clicking on available shifts and typing your name under the attending’s name</w:t>
      </w:r>
      <w:r w:rsidR="008779A4" w:rsidRPr="002F3DD0">
        <w:rPr>
          <w:rFonts w:ascii="Arial" w:hAnsi="Arial" w:cs="Arial"/>
          <w:sz w:val="20"/>
          <w:szCs w:val="20"/>
        </w:rPr>
        <w:t xml:space="preserve"> (eg. </w:t>
      </w:r>
      <w:r w:rsidR="001B6D11" w:rsidRPr="002F3DD0">
        <w:rPr>
          <w:rFonts w:ascii="Arial" w:hAnsi="Arial" w:cs="Arial"/>
          <w:sz w:val="20"/>
          <w:szCs w:val="20"/>
        </w:rPr>
        <w:t>Marc Delaney</w:t>
      </w:r>
      <w:r w:rsidR="008779A4" w:rsidRPr="002F3DD0">
        <w:rPr>
          <w:rFonts w:ascii="Arial" w:hAnsi="Arial" w:cs="Arial"/>
          <w:sz w:val="20"/>
          <w:szCs w:val="20"/>
        </w:rPr>
        <w:t xml:space="preserve"> – resident 10a-2p)</w:t>
      </w:r>
      <w:r w:rsidR="00A82F87">
        <w:rPr>
          <w:rFonts w:ascii="Arial" w:hAnsi="Arial" w:cs="Arial"/>
          <w:sz w:val="20"/>
          <w:szCs w:val="20"/>
        </w:rPr>
        <w:t xml:space="preserve">  In order to maximize the rotation hands on experience, It is recommended to if at all possible avoid fellow scan shifts </w:t>
      </w:r>
      <w:r w:rsidR="00A82F87" w:rsidRPr="00746DBB">
        <w:rPr>
          <w:rFonts w:ascii="Arial" w:hAnsi="Arial" w:cs="Arial"/>
          <w:sz w:val="20"/>
          <w:szCs w:val="20"/>
        </w:rPr>
        <w:t>and scan on dates with the fewest learners</w:t>
      </w:r>
    </w:p>
    <w:p w14:paraId="02943BB1" w14:textId="1858F3C6" w:rsidR="002528ED" w:rsidRDefault="00C0215F" w:rsidP="00C0215F">
      <w:pPr>
        <w:pStyle w:val="NoSpacing"/>
        <w:rPr>
          <w:rFonts w:ascii="Arial" w:hAnsi="Arial" w:cs="Arial"/>
          <w:sz w:val="20"/>
          <w:szCs w:val="20"/>
        </w:rPr>
      </w:pPr>
      <w:r w:rsidRPr="002F3DD0">
        <w:rPr>
          <w:rFonts w:ascii="Arial" w:hAnsi="Arial" w:cs="Arial"/>
          <w:sz w:val="20"/>
          <w:szCs w:val="20"/>
        </w:rPr>
        <w:t xml:space="preserve">(3) </w:t>
      </w:r>
      <w:r w:rsidR="005F030D" w:rsidRPr="002F3DD0">
        <w:rPr>
          <w:rFonts w:ascii="Arial" w:hAnsi="Arial" w:cs="Arial"/>
          <w:sz w:val="20"/>
          <w:szCs w:val="20"/>
        </w:rPr>
        <w:t xml:space="preserve">You should have </w:t>
      </w:r>
      <w:r w:rsidR="005F030D" w:rsidRPr="002F3DD0">
        <w:rPr>
          <w:rFonts w:ascii="Arial" w:hAnsi="Arial" w:cs="Arial"/>
          <w:b/>
          <w:sz w:val="20"/>
          <w:szCs w:val="20"/>
        </w:rPr>
        <w:t xml:space="preserve">at least </w:t>
      </w:r>
      <w:r w:rsidR="008779A4" w:rsidRPr="002F3DD0">
        <w:rPr>
          <w:rFonts w:ascii="Arial" w:hAnsi="Arial" w:cs="Arial"/>
          <w:b/>
          <w:sz w:val="20"/>
          <w:szCs w:val="20"/>
        </w:rPr>
        <w:t>six</w:t>
      </w:r>
      <w:r w:rsidR="005F030D" w:rsidRPr="002F3DD0">
        <w:rPr>
          <w:rFonts w:ascii="Arial" w:hAnsi="Arial" w:cs="Arial"/>
          <w:b/>
          <w:sz w:val="20"/>
          <w:szCs w:val="20"/>
        </w:rPr>
        <w:t xml:space="preserve"> scanning shifts</w:t>
      </w:r>
      <w:r w:rsidR="005F030D" w:rsidRPr="002F3DD0">
        <w:rPr>
          <w:rFonts w:ascii="Arial" w:hAnsi="Arial" w:cs="Arial"/>
          <w:sz w:val="20"/>
          <w:szCs w:val="20"/>
        </w:rPr>
        <w:t xml:space="preserve"> </w:t>
      </w:r>
      <w:r w:rsidR="00821508" w:rsidRPr="002F3DD0">
        <w:rPr>
          <w:rFonts w:ascii="Arial" w:hAnsi="Arial" w:cs="Arial"/>
          <w:sz w:val="20"/>
          <w:szCs w:val="20"/>
        </w:rPr>
        <w:t>during</w:t>
      </w:r>
      <w:r w:rsidR="005F030D" w:rsidRPr="002F3DD0">
        <w:rPr>
          <w:rFonts w:ascii="Arial" w:hAnsi="Arial" w:cs="Arial"/>
          <w:sz w:val="20"/>
          <w:szCs w:val="20"/>
        </w:rPr>
        <w:t xml:space="preserve"> the two week block</w:t>
      </w:r>
      <w:r w:rsidR="00265F70">
        <w:rPr>
          <w:rFonts w:ascii="Arial" w:hAnsi="Arial" w:cs="Arial"/>
          <w:sz w:val="20"/>
          <w:szCs w:val="20"/>
        </w:rPr>
        <w:t xml:space="preserve">. </w:t>
      </w:r>
      <w:r w:rsidR="001B6D11" w:rsidRPr="002F3DD0">
        <w:rPr>
          <w:rFonts w:ascii="Arial" w:hAnsi="Arial" w:cs="Arial"/>
          <w:sz w:val="20"/>
          <w:szCs w:val="20"/>
        </w:rPr>
        <w:t xml:space="preserve"> </w:t>
      </w:r>
    </w:p>
    <w:p w14:paraId="0BC2A662" w14:textId="4575B01B" w:rsidR="002528ED" w:rsidRDefault="002528ED">
      <w:pPr>
        <w:rPr>
          <w:rFonts w:ascii="Arial" w:hAnsi="Arial" w:cs="Arial"/>
          <w:sz w:val="20"/>
          <w:szCs w:val="20"/>
        </w:rPr>
      </w:pPr>
      <w:r>
        <w:rPr>
          <w:rFonts w:ascii="Arial" w:hAnsi="Arial" w:cs="Arial"/>
          <w:sz w:val="20"/>
          <w:szCs w:val="20"/>
        </w:rPr>
        <w:br w:type="page"/>
      </w:r>
    </w:p>
    <w:tbl>
      <w:tblPr>
        <w:tblStyle w:val="TableGrid"/>
        <w:tblW w:w="11088" w:type="dxa"/>
        <w:jc w:val="center"/>
        <w:tblLayout w:type="fixed"/>
        <w:tblLook w:val="04A0" w:firstRow="1" w:lastRow="0" w:firstColumn="1" w:lastColumn="0" w:noHBand="0" w:noVBand="1"/>
      </w:tblPr>
      <w:tblGrid>
        <w:gridCol w:w="1098"/>
        <w:gridCol w:w="3206"/>
        <w:gridCol w:w="2734"/>
        <w:gridCol w:w="1550"/>
        <w:gridCol w:w="2500"/>
      </w:tblGrid>
      <w:tr w:rsidR="002528ED" w:rsidRPr="006E3368" w14:paraId="0D14599B" w14:textId="77777777" w:rsidTr="00DB0CD3">
        <w:trPr>
          <w:trHeight w:val="791"/>
          <w:jc w:val="center"/>
        </w:trPr>
        <w:tc>
          <w:tcPr>
            <w:tcW w:w="11088" w:type="dxa"/>
            <w:gridSpan w:val="5"/>
            <w:vAlign w:val="center"/>
          </w:tcPr>
          <w:p w14:paraId="2EC31549" w14:textId="77777777" w:rsidR="002528ED" w:rsidRPr="0001143D" w:rsidRDefault="002528ED" w:rsidP="00DB0CD3">
            <w:pPr>
              <w:jc w:val="center"/>
              <w:rPr>
                <w:rFonts w:ascii="Arial" w:hAnsi="Arial" w:cs="Arial"/>
                <w:b/>
                <w:sz w:val="18"/>
                <w:szCs w:val="16"/>
              </w:rPr>
            </w:pPr>
            <w:r w:rsidRPr="0001143D">
              <w:rPr>
                <w:rFonts w:ascii="Arial" w:hAnsi="Arial" w:cs="Arial"/>
                <w:b/>
                <w:sz w:val="18"/>
                <w:szCs w:val="16"/>
              </w:rPr>
              <w:lastRenderedPageBreak/>
              <w:t>Course Objectives And Learning Materials:</w:t>
            </w:r>
          </w:p>
        </w:tc>
      </w:tr>
      <w:tr w:rsidR="002528ED" w:rsidRPr="006E3368" w14:paraId="1CE8C984" w14:textId="77777777" w:rsidTr="00DB0CD3">
        <w:trPr>
          <w:trHeight w:val="791"/>
          <w:jc w:val="center"/>
        </w:trPr>
        <w:tc>
          <w:tcPr>
            <w:tcW w:w="1098" w:type="dxa"/>
            <w:vAlign w:val="center"/>
          </w:tcPr>
          <w:p w14:paraId="60BE38BE" w14:textId="77777777" w:rsidR="002528ED" w:rsidRPr="006E3368" w:rsidRDefault="002528ED" w:rsidP="00DB0CD3">
            <w:pPr>
              <w:jc w:val="center"/>
              <w:rPr>
                <w:rFonts w:ascii="Arial" w:hAnsi="Arial" w:cs="Arial"/>
                <w:b/>
                <w:sz w:val="16"/>
                <w:szCs w:val="16"/>
              </w:rPr>
            </w:pPr>
          </w:p>
        </w:tc>
        <w:tc>
          <w:tcPr>
            <w:tcW w:w="3206" w:type="dxa"/>
            <w:vAlign w:val="center"/>
          </w:tcPr>
          <w:p w14:paraId="7C93BC05" w14:textId="77777777" w:rsidR="002528ED" w:rsidRPr="006E3368" w:rsidRDefault="002528ED" w:rsidP="00DB0CD3">
            <w:pPr>
              <w:jc w:val="center"/>
              <w:rPr>
                <w:rFonts w:ascii="Arial" w:hAnsi="Arial" w:cs="Arial"/>
                <w:b/>
                <w:sz w:val="16"/>
                <w:szCs w:val="16"/>
              </w:rPr>
            </w:pPr>
            <w:r w:rsidRPr="006E3368">
              <w:rPr>
                <w:rFonts w:ascii="Arial" w:hAnsi="Arial" w:cs="Arial"/>
                <w:b/>
                <w:sz w:val="16"/>
                <w:szCs w:val="16"/>
              </w:rPr>
              <w:t>Views</w:t>
            </w:r>
          </w:p>
        </w:tc>
        <w:tc>
          <w:tcPr>
            <w:tcW w:w="2734" w:type="dxa"/>
            <w:vAlign w:val="center"/>
          </w:tcPr>
          <w:p w14:paraId="4AA0F457" w14:textId="77777777" w:rsidR="002528ED" w:rsidRPr="006E3368" w:rsidRDefault="002528ED" w:rsidP="00DB0CD3">
            <w:pPr>
              <w:jc w:val="center"/>
              <w:rPr>
                <w:rFonts w:ascii="Arial" w:hAnsi="Arial" w:cs="Arial"/>
                <w:b/>
                <w:sz w:val="16"/>
                <w:szCs w:val="16"/>
              </w:rPr>
            </w:pPr>
            <w:r w:rsidRPr="006E3368">
              <w:rPr>
                <w:rFonts w:ascii="Arial" w:hAnsi="Arial" w:cs="Arial"/>
                <w:b/>
                <w:sz w:val="16"/>
                <w:szCs w:val="16"/>
              </w:rPr>
              <w:t>Findings</w:t>
            </w:r>
          </w:p>
        </w:tc>
        <w:tc>
          <w:tcPr>
            <w:tcW w:w="1550" w:type="dxa"/>
            <w:vAlign w:val="center"/>
          </w:tcPr>
          <w:p w14:paraId="1BCA966F" w14:textId="77777777" w:rsidR="002528ED" w:rsidRPr="006E3368" w:rsidRDefault="002528ED" w:rsidP="00DB0CD3">
            <w:pPr>
              <w:jc w:val="center"/>
              <w:rPr>
                <w:rFonts w:ascii="Arial" w:hAnsi="Arial" w:cs="Arial"/>
                <w:b/>
                <w:sz w:val="16"/>
                <w:szCs w:val="16"/>
              </w:rPr>
            </w:pPr>
            <w:r>
              <w:rPr>
                <w:rFonts w:ascii="Arial" w:hAnsi="Arial" w:cs="Arial"/>
                <w:b/>
                <w:sz w:val="16"/>
                <w:szCs w:val="16"/>
              </w:rPr>
              <w:t xml:space="preserve">Doniger Reference </w:t>
            </w:r>
            <w:r w:rsidRPr="006E3368">
              <w:rPr>
                <w:rFonts w:ascii="Arial" w:hAnsi="Arial" w:cs="Arial"/>
                <w:b/>
                <w:sz w:val="16"/>
                <w:szCs w:val="16"/>
              </w:rPr>
              <w:t>Readings</w:t>
            </w:r>
          </w:p>
        </w:tc>
        <w:tc>
          <w:tcPr>
            <w:tcW w:w="2500" w:type="dxa"/>
            <w:vAlign w:val="center"/>
          </w:tcPr>
          <w:p w14:paraId="45F9D838" w14:textId="77777777" w:rsidR="002528ED" w:rsidRPr="006E3368" w:rsidRDefault="002528ED" w:rsidP="00DB0CD3">
            <w:pPr>
              <w:jc w:val="center"/>
              <w:rPr>
                <w:rFonts w:ascii="Arial" w:hAnsi="Arial" w:cs="Arial"/>
                <w:b/>
                <w:sz w:val="16"/>
                <w:szCs w:val="16"/>
              </w:rPr>
            </w:pPr>
            <w:r>
              <w:rPr>
                <w:rFonts w:ascii="Arial" w:hAnsi="Arial" w:cs="Arial"/>
                <w:b/>
                <w:sz w:val="16"/>
                <w:szCs w:val="16"/>
              </w:rPr>
              <w:t xml:space="preserve">Open-Book </w:t>
            </w:r>
            <w:r w:rsidRPr="006E3368">
              <w:rPr>
                <w:rFonts w:ascii="Arial" w:hAnsi="Arial" w:cs="Arial"/>
                <w:b/>
                <w:sz w:val="16"/>
                <w:szCs w:val="16"/>
              </w:rPr>
              <w:t>Module</w:t>
            </w:r>
          </w:p>
        </w:tc>
      </w:tr>
      <w:tr w:rsidR="002528ED" w:rsidRPr="006E3368" w14:paraId="37E7AAB0" w14:textId="77777777" w:rsidTr="00DB0CD3">
        <w:trPr>
          <w:trHeight w:val="843"/>
          <w:jc w:val="center"/>
        </w:trPr>
        <w:tc>
          <w:tcPr>
            <w:tcW w:w="1098" w:type="dxa"/>
            <w:vAlign w:val="center"/>
          </w:tcPr>
          <w:p w14:paraId="29879962" w14:textId="77777777" w:rsidR="002528ED" w:rsidRPr="006E3368" w:rsidRDefault="002528ED" w:rsidP="00DB0CD3">
            <w:pPr>
              <w:jc w:val="center"/>
              <w:rPr>
                <w:rFonts w:ascii="Arial" w:hAnsi="Arial" w:cs="Arial"/>
                <w:b/>
                <w:sz w:val="16"/>
                <w:szCs w:val="16"/>
              </w:rPr>
            </w:pPr>
            <w:r w:rsidRPr="006E3368">
              <w:rPr>
                <w:rFonts w:ascii="Arial" w:hAnsi="Arial" w:cs="Arial"/>
                <w:b/>
                <w:sz w:val="16"/>
                <w:szCs w:val="16"/>
              </w:rPr>
              <w:t>US Physics/ Knobology</w:t>
            </w:r>
          </w:p>
        </w:tc>
        <w:tc>
          <w:tcPr>
            <w:tcW w:w="3206" w:type="dxa"/>
            <w:vAlign w:val="center"/>
          </w:tcPr>
          <w:p w14:paraId="52140291"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B-Mode, M-Mode, Doppler Modes, US Physics</w:t>
            </w:r>
          </w:p>
        </w:tc>
        <w:tc>
          <w:tcPr>
            <w:tcW w:w="2734" w:type="dxa"/>
            <w:vAlign w:val="center"/>
          </w:tcPr>
          <w:p w14:paraId="64B356D4"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Gain, depth, high frequency vs low frequency, artifact vs real image.</w:t>
            </w:r>
          </w:p>
        </w:tc>
        <w:tc>
          <w:tcPr>
            <w:tcW w:w="1550" w:type="dxa"/>
            <w:vAlign w:val="center"/>
          </w:tcPr>
          <w:p w14:paraId="4F170145" w14:textId="77777777" w:rsidR="002528ED" w:rsidRPr="006E3368" w:rsidRDefault="002528ED" w:rsidP="00DB0CD3">
            <w:pPr>
              <w:jc w:val="center"/>
              <w:rPr>
                <w:rFonts w:ascii="Arial" w:hAnsi="Arial" w:cs="Arial"/>
                <w:sz w:val="16"/>
                <w:szCs w:val="16"/>
              </w:rPr>
            </w:pPr>
            <w:r w:rsidRPr="002F3DD0">
              <w:rPr>
                <w:rFonts w:ascii="Arial" w:hAnsi="Arial" w:cs="Arial"/>
                <w:sz w:val="20"/>
                <w:szCs w:val="20"/>
              </w:rPr>
              <w:t>1, S2</w:t>
            </w:r>
          </w:p>
        </w:tc>
        <w:tc>
          <w:tcPr>
            <w:tcW w:w="2500" w:type="dxa"/>
            <w:vAlign w:val="center"/>
          </w:tcPr>
          <w:p w14:paraId="40989061"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Fundamentals of Ultrasound (1-1.5hr)</w:t>
            </w:r>
          </w:p>
        </w:tc>
      </w:tr>
      <w:tr w:rsidR="002528ED" w:rsidRPr="006E3368" w14:paraId="0343B3E7" w14:textId="77777777" w:rsidTr="00DB0CD3">
        <w:trPr>
          <w:trHeight w:val="893"/>
          <w:jc w:val="center"/>
        </w:trPr>
        <w:tc>
          <w:tcPr>
            <w:tcW w:w="1098" w:type="dxa"/>
            <w:vAlign w:val="center"/>
          </w:tcPr>
          <w:p w14:paraId="4D8BE66C" w14:textId="77777777" w:rsidR="002528ED" w:rsidRPr="006E3368" w:rsidRDefault="002528ED" w:rsidP="00DB0CD3">
            <w:pPr>
              <w:jc w:val="center"/>
              <w:rPr>
                <w:rFonts w:ascii="Arial" w:hAnsi="Arial" w:cs="Arial"/>
                <w:b/>
                <w:sz w:val="16"/>
                <w:szCs w:val="16"/>
              </w:rPr>
            </w:pPr>
            <w:r w:rsidRPr="006E3368">
              <w:rPr>
                <w:rFonts w:ascii="Arial" w:hAnsi="Arial" w:cs="Arial"/>
                <w:b/>
                <w:sz w:val="16"/>
                <w:szCs w:val="16"/>
              </w:rPr>
              <w:t>Abdominal</w:t>
            </w:r>
          </w:p>
        </w:tc>
        <w:tc>
          <w:tcPr>
            <w:tcW w:w="3206" w:type="dxa"/>
            <w:vAlign w:val="center"/>
          </w:tcPr>
          <w:p w14:paraId="0B1397D4" w14:textId="4F6FEADD" w:rsidR="002528ED" w:rsidRPr="006E3368" w:rsidRDefault="002528ED" w:rsidP="00746DBB">
            <w:pPr>
              <w:jc w:val="center"/>
              <w:rPr>
                <w:rFonts w:ascii="Arial" w:hAnsi="Arial" w:cs="Arial"/>
                <w:sz w:val="16"/>
                <w:szCs w:val="16"/>
              </w:rPr>
            </w:pPr>
            <w:r w:rsidRPr="006E3368">
              <w:rPr>
                <w:rFonts w:ascii="Arial" w:hAnsi="Arial" w:cs="Arial"/>
                <w:sz w:val="16"/>
                <w:szCs w:val="16"/>
              </w:rPr>
              <w:t xml:space="preserve">Morrison’s </w:t>
            </w:r>
            <w:r w:rsidR="00746DBB">
              <w:rPr>
                <w:rFonts w:ascii="Arial" w:hAnsi="Arial" w:cs="Arial"/>
                <w:sz w:val="16"/>
                <w:szCs w:val="16"/>
              </w:rPr>
              <w:t xml:space="preserve">Pouch/ RUQ View, </w:t>
            </w:r>
            <w:r w:rsidRPr="006E3368">
              <w:rPr>
                <w:rFonts w:ascii="Arial" w:hAnsi="Arial" w:cs="Arial"/>
                <w:sz w:val="16"/>
                <w:szCs w:val="16"/>
              </w:rPr>
              <w:t>subxiphoid IVC, Bladder view</w:t>
            </w:r>
          </w:p>
        </w:tc>
        <w:tc>
          <w:tcPr>
            <w:tcW w:w="2734" w:type="dxa"/>
            <w:vAlign w:val="center"/>
          </w:tcPr>
          <w:p w14:paraId="09B44449"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intraperitoneal fluid, hydronephrosis, bladder volume, IVC fluid non-responsive state.</w:t>
            </w:r>
          </w:p>
        </w:tc>
        <w:tc>
          <w:tcPr>
            <w:tcW w:w="1550" w:type="dxa"/>
            <w:vAlign w:val="center"/>
          </w:tcPr>
          <w:p w14:paraId="63AC54B2" w14:textId="77777777" w:rsidR="002528ED" w:rsidRPr="006E3368" w:rsidRDefault="002528ED" w:rsidP="00DB0CD3">
            <w:pPr>
              <w:jc w:val="center"/>
              <w:rPr>
                <w:rFonts w:ascii="Arial" w:hAnsi="Arial" w:cs="Arial"/>
                <w:sz w:val="16"/>
                <w:szCs w:val="16"/>
              </w:rPr>
            </w:pPr>
            <w:r w:rsidRPr="002F3DD0">
              <w:rPr>
                <w:rFonts w:ascii="Arial" w:hAnsi="Arial" w:cs="Arial"/>
                <w:sz w:val="20"/>
                <w:szCs w:val="20"/>
              </w:rPr>
              <w:t>9, 10, 11</w:t>
            </w:r>
            <w:r>
              <w:rPr>
                <w:rFonts w:ascii="Arial" w:hAnsi="Arial" w:cs="Arial"/>
                <w:sz w:val="20"/>
                <w:szCs w:val="20"/>
              </w:rPr>
              <w:t>,</w:t>
            </w:r>
            <w:r w:rsidRPr="002F3DD0">
              <w:rPr>
                <w:rFonts w:ascii="Arial" w:hAnsi="Arial" w:cs="Arial"/>
                <w:sz w:val="20"/>
                <w:szCs w:val="20"/>
              </w:rPr>
              <w:t>16</w:t>
            </w:r>
          </w:p>
        </w:tc>
        <w:tc>
          <w:tcPr>
            <w:tcW w:w="2500" w:type="dxa"/>
            <w:vAlign w:val="center"/>
          </w:tcPr>
          <w:p w14:paraId="653A28FF" w14:textId="64623FD2" w:rsidR="002528ED" w:rsidRPr="006E3368" w:rsidRDefault="002757D8" w:rsidP="002757D8">
            <w:pPr>
              <w:jc w:val="center"/>
              <w:rPr>
                <w:rFonts w:ascii="Arial" w:hAnsi="Arial" w:cs="Arial"/>
                <w:sz w:val="16"/>
                <w:szCs w:val="16"/>
              </w:rPr>
            </w:pPr>
            <w:r>
              <w:rPr>
                <w:rFonts w:ascii="Arial" w:hAnsi="Arial" w:cs="Arial"/>
                <w:sz w:val="16"/>
                <w:szCs w:val="16"/>
              </w:rPr>
              <w:t>Rapid Ultrasound in Shock (</w:t>
            </w:r>
            <w:r w:rsidR="002528ED">
              <w:rPr>
                <w:rFonts w:ascii="Arial" w:hAnsi="Arial" w:cs="Arial"/>
                <w:sz w:val="16"/>
                <w:szCs w:val="16"/>
              </w:rPr>
              <w:t>R</w:t>
            </w:r>
            <w:r>
              <w:rPr>
                <w:rFonts w:ascii="Arial" w:hAnsi="Arial" w:cs="Arial"/>
                <w:sz w:val="16"/>
                <w:szCs w:val="16"/>
              </w:rPr>
              <w:t>USH)</w:t>
            </w:r>
            <w:r w:rsidR="002528ED">
              <w:rPr>
                <w:rFonts w:ascii="Arial" w:hAnsi="Arial" w:cs="Arial"/>
                <w:sz w:val="16"/>
                <w:szCs w:val="16"/>
              </w:rPr>
              <w:t xml:space="preserve"> </w:t>
            </w:r>
            <w:r>
              <w:rPr>
                <w:rFonts w:ascii="Arial" w:hAnsi="Arial" w:cs="Arial"/>
                <w:sz w:val="16"/>
                <w:szCs w:val="16"/>
              </w:rPr>
              <w:t xml:space="preserve">Exam </w:t>
            </w:r>
            <w:r w:rsidR="002528ED">
              <w:rPr>
                <w:rFonts w:ascii="Arial" w:hAnsi="Arial" w:cs="Arial"/>
                <w:sz w:val="16"/>
                <w:szCs w:val="16"/>
              </w:rPr>
              <w:t>(1hr)</w:t>
            </w:r>
          </w:p>
        </w:tc>
      </w:tr>
      <w:tr w:rsidR="002528ED" w:rsidRPr="006E3368" w14:paraId="44E0F2F1" w14:textId="77777777" w:rsidTr="00DB0CD3">
        <w:trPr>
          <w:trHeight w:val="843"/>
          <w:jc w:val="center"/>
        </w:trPr>
        <w:tc>
          <w:tcPr>
            <w:tcW w:w="1098" w:type="dxa"/>
            <w:vAlign w:val="center"/>
          </w:tcPr>
          <w:p w14:paraId="575962A8" w14:textId="77777777" w:rsidR="002528ED" w:rsidRPr="006E3368" w:rsidRDefault="002528ED" w:rsidP="00DB0CD3">
            <w:pPr>
              <w:jc w:val="center"/>
              <w:rPr>
                <w:rFonts w:ascii="Arial" w:hAnsi="Arial" w:cs="Arial"/>
                <w:b/>
                <w:sz w:val="16"/>
                <w:szCs w:val="16"/>
              </w:rPr>
            </w:pPr>
            <w:r w:rsidRPr="006E3368">
              <w:rPr>
                <w:rFonts w:ascii="Arial" w:hAnsi="Arial" w:cs="Arial"/>
                <w:b/>
                <w:sz w:val="16"/>
                <w:szCs w:val="16"/>
              </w:rPr>
              <w:t>Cardiac:</w:t>
            </w:r>
          </w:p>
        </w:tc>
        <w:tc>
          <w:tcPr>
            <w:tcW w:w="3206" w:type="dxa"/>
            <w:vAlign w:val="center"/>
          </w:tcPr>
          <w:p w14:paraId="1B2ABAA7" w14:textId="48BF9D88" w:rsidR="002528ED" w:rsidRPr="006E3368" w:rsidRDefault="002528ED" w:rsidP="00DB0CD3">
            <w:pPr>
              <w:jc w:val="center"/>
              <w:rPr>
                <w:rFonts w:ascii="Arial" w:hAnsi="Arial" w:cs="Arial"/>
                <w:sz w:val="16"/>
                <w:szCs w:val="16"/>
              </w:rPr>
            </w:pPr>
            <w:r w:rsidRPr="006E3368">
              <w:rPr>
                <w:rFonts w:ascii="Arial" w:hAnsi="Arial" w:cs="Arial"/>
                <w:sz w:val="16"/>
                <w:szCs w:val="16"/>
              </w:rPr>
              <w:t>Parasternal short and Long axis views, subcostal cardiac view</w:t>
            </w:r>
            <w:r w:rsidR="00651991">
              <w:rPr>
                <w:rFonts w:ascii="Arial" w:hAnsi="Arial" w:cs="Arial"/>
                <w:sz w:val="16"/>
                <w:szCs w:val="16"/>
              </w:rPr>
              <w:t xml:space="preserve">, </w:t>
            </w:r>
            <w:r w:rsidR="00651991" w:rsidRPr="00386ADE">
              <w:rPr>
                <w:rFonts w:ascii="Arial" w:hAnsi="Arial" w:cs="Arial"/>
                <w:sz w:val="16"/>
                <w:szCs w:val="16"/>
              </w:rPr>
              <w:t>Ap</w:t>
            </w:r>
            <w:r w:rsidR="00386ADE" w:rsidRPr="00386ADE">
              <w:rPr>
                <w:rFonts w:ascii="Arial" w:hAnsi="Arial" w:cs="Arial"/>
                <w:sz w:val="16"/>
                <w:szCs w:val="16"/>
              </w:rPr>
              <w:t>ical four-chamber view.</w:t>
            </w:r>
          </w:p>
        </w:tc>
        <w:tc>
          <w:tcPr>
            <w:tcW w:w="2734" w:type="dxa"/>
            <w:vAlign w:val="center"/>
          </w:tcPr>
          <w:p w14:paraId="51474733"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pericardial effusion, global LV dysfunction.</w:t>
            </w:r>
          </w:p>
        </w:tc>
        <w:tc>
          <w:tcPr>
            <w:tcW w:w="1550" w:type="dxa"/>
            <w:vAlign w:val="center"/>
          </w:tcPr>
          <w:p w14:paraId="368341A6" w14:textId="77777777" w:rsidR="002528ED" w:rsidRPr="006E3368" w:rsidRDefault="002528ED" w:rsidP="00DB0CD3">
            <w:pPr>
              <w:jc w:val="center"/>
              <w:rPr>
                <w:rFonts w:ascii="Arial" w:hAnsi="Arial" w:cs="Arial"/>
                <w:sz w:val="16"/>
                <w:szCs w:val="16"/>
              </w:rPr>
            </w:pPr>
            <w:r w:rsidRPr="002F3DD0">
              <w:rPr>
                <w:rFonts w:ascii="Arial" w:hAnsi="Arial" w:cs="Arial"/>
                <w:sz w:val="20"/>
                <w:szCs w:val="20"/>
              </w:rPr>
              <w:t>5, 7</w:t>
            </w:r>
          </w:p>
        </w:tc>
        <w:tc>
          <w:tcPr>
            <w:tcW w:w="2500" w:type="dxa"/>
            <w:vAlign w:val="center"/>
          </w:tcPr>
          <w:p w14:paraId="647A5A24" w14:textId="77777777" w:rsidR="002528ED" w:rsidRPr="006E3368" w:rsidRDefault="002528ED" w:rsidP="00DB0CD3">
            <w:pPr>
              <w:jc w:val="center"/>
              <w:rPr>
                <w:rFonts w:ascii="Arial" w:hAnsi="Arial" w:cs="Arial"/>
                <w:sz w:val="16"/>
                <w:szCs w:val="16"/>
              </w:rPr>
            </w:pPr>
            <w:r>
              <w:rPr>
                <w:rFonts w:ascii="Arial" w:hAnsi="Arial" w:cs="Arial"/>
                <w:sz w:val="16"/>
                <w:szCs w:val="16"/>
              </w:rPr>
              <w:t>Cardiology (1-2</w:t>
            </w:r>
            <w:r w:rsidRPr="006E3368">
              <w:rPr>
                <w:rFonts w:ascii="Arial" w:hAnsi="Arial" w:cs="Arial"/>
                <w:sz w:val="16"/>
                <w:szCs w:val="16"/>
              </w:rPr>
              <w:t>hr)</w:t>
            </w:r>
          </w:p>
        </w:tc>
      </w:tr>
      <w:tr w:rsidR="002528ED" w:rsidRPr="006E3368" w14:paraId="01172D43" w14:textId="77777777" w:rsidTr="00DB0CD3">
        <w:trPr>
          <w:trHeight w:val="893"/>
          <w:jc w:val="center"/>
        </w:trPr>
        <w:tc>
          <w:tcPr>
            <w:tcW w:w="1098" w:type="dxa"/>
            <w:vAlign w:val="center"/>
          </w:tcPr>
          <w:p w14:paraId="04D4D58E" w14:textId="77777777" w:rsidR="002528ED" w:rsidRPr="006E3368" w:rsidRDefault="002528ED" w:rsidP="00DB0CD3">
            <w:pPr>
              <w:jc w:val="center"/>
              <w:rPr>
                <w:rFonts w:ascii="Arial" w:hAnsi="Arial" w:cs="Arial"/>
                <w:b/>
                <w:sz w:val="16"/>
                <w:szCs w:val="16"/>
              </w:rPr>
            </w:pPr>
            <w:r w:rsidRPr="006E3368">
              <w:rPr>
                <w:rFonts w:ascii="Arial" w:hAnsi="Arial" w:cs="Arial"/>
                <w:b/>
                <w:sz w:val="16"/>
                <w:szCs w:val="16"/>
              </w:rPr>
              <w:t>Lung</w:t>
            </w:r>
          </w:p>
        </w:tc>
        <w:tc>
          <w:tcPr>
            <w:tcW w:w="3206" w:type="dxa"/>
            <w:vAlign w:val="center"/>
          </w:tcPr>
          <w:p w14:paraId="74115F6E" w14:textId="66CA9699" w:rsidR="002528ED" w:rsidRPr="006E3368" w:rsidRDefault="002528ED" w:rsidP="00DB0CD3">
            <w:pPr>
              <w:jc w:val="center"/>
              <w:rPr>
                <w:rFonts w:ascii="Arial" w:hAnsi="Arial" w:cs="Arial"/>
                <w:sz w:val="16"/>
                <w:szCs w:val="16"/>
              </w:rPr>
            </w:pPr>
            <w:r>
              <w:rPr>
                <w:rFonts w:ascii="Arial" w:hAnsi="Arial" w:cs="Arial"/>
                <w:sz w:val="16"/>
                <w:szCs w:val="16"/>
              </w:rPr>
              <w:t>B</w:t>
            </w:r>
            <w:r w:rsidRPr="006E3368">
              <w:rPr>
                <w:rFonts w:ascii="Arial" w:hAnsi="Arial" w:cs="Arial"/>
                <w:sz w:val="16"/>
                <w:szCs w:val="16"/>
              </w:rPr>
              <w:t>asic lung and chest wall view superficial, costovertebral recess view, “A/B</w:t>
            </w:r>
            <w:r w:rsidR="00422F9D">
              <w:rPr>
                <w:rFonts w:ascii="Arial" w:hAnsi="Arial" w:cs="Arial"/>
                <w:sz w:val="16"/>
                <w:szCs w:val="16"/>
              </w:rPr>
              <w:t>/</w:t>
            </w:r>
            <w:r w:rsidR="00422F9D" w:rsidRPr="00386ADE">
              <w:rPr>
                <w:rFonts w:ascii="Arial" w:hAnsi="Arial" w:cs="Arial"/>
                <w:sz w:val="16"/>
                <w:szCs w:val="16"/>
              </w:rPr>
              <w:t>C</w:t>
            </w:r>
            <w:r w:rsidRPr="00386ADE">
              <w:rPr>
                <w:rFonts w:ascii="Arial" w:hAnsi="Arial" w:cs="Arial"/>
                <w:sz w:val="16"/>
                <w:szCs w:val="16"/>
              </w:rPr>
              <w:t xml:space="preserve"> </w:t>
            </w:r>
            <w:r w:rsidRPr="006E3368">
              <w:rPr>
                <w:rFonts w:ascii="Arial" w:hAnsi="Arial" w:cs="Arial"/>
                <w:sz w:val="16"/>
                <w:szCs w:val="16"/>
              </w:rPr>
              <w:t>profile” deep lung view</w:t>
            </w:r>
          </w:p>
        </w:tc>
        <w:tc>
          <w:tcPr>
            <w:tcW w:w="2734" w:type="dxa"/>
            <w:vAlign w:val="center"/>
          </w:tcPr>
          <w:p w14:paraId="5986FDAA"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Pneumothorax, pleural effusion, frank pulmonary edema, lung consolidation</w:t>
            </w:r>
          </w:p>
        </w:tc>
        <w:tc>
          <w:tcPr>
            <w:tcW w:w="1550" w:type="dxa"/>
            <w:vAlign w:val="center"/>
          </w:tcPr>
          <w:p w14:paraId="2ABE4298" w14:textId="77777777" w:rsidR="002528ED" w:rsidRPr="006E3368" w:rsidRDefault="002528ED" w:rsidP="00DB0CD3">
            <w:pPr>
              <w:jc w:val="center"/>
              <w:rPr>
                <w:rFonts w:ascii="Arial" w:hAnsi="Arial" w:cs="Arial"/>
                <w:sz w:val="16"/>
                <w:szCs w:val="16"/>
              </w:rPr>
            </w:pPr>
            <w:r w:rsidRPr="002F3DD0">
              <w:rPr>
                <w:rFonts w:ascii="Arial" w:hAnsi="Arial" w:cs="Arial"/>
                <w:sz w:val="20"/>
                <w:szCs w:val="20"/>
              </w:rPr>
              <w:t>6</w:t>
            </w:r>
          </w:p>
        </w:tc>
        <w:tc>
          <w:tcPr>
            <w:tcW w:w="2500" w:type="dxa"/>
            <w:vAlign w:val="center"/>
          </w:tcPr>
          <w:p w14:paraId="600D80E8"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Pulmonary</w:t>
            </w:r>
            <w:r>
              <w:rPr>
                <w:rFonts w:ascii="Arial" w:hAnsi="Arial" w:cs="Arial"/>
                <w:sz w:val="16"/>
                <w:szCs w:val="16"/>
              </w:rPr>
              <w:t xml:space="preserve"> (1hr)</w:t>
            </w:r>
          </w:p>
        </w:tc>
      </w:tr>
      <w:tr w:rsidR="002528ED" w:rsidRPr="006E3368" w14:paraId="4A2060DF" w14:textId="77777777" w:rsidTr="00DB0CD3">
        <w:trPr>
          <w:trHeight w:val="843"/>
          <w:jc w:val="center"/>
        </w:trPr>
        <w:tc>
          <w:tcPr>
            <w:tcW w:w="1098" w:type="dxa"/>
            <w:vAlign w:val="center"/>
          </w:tcPr>
          <w:p w14:paraId="713002CF" w14:textId="77777777" w:rsidR="002528ED" w:rsidRPr="006E3368" w:rsidRDefault="002528ED" w:rsidP="00DB0CD3">
            <w:pPr>
              <w:jc w:val="center"/>
              <w:rPr>
                <w:rFonts w:ascii="Arial" w:hAnsi="Arial" w:cs="Arial"/>
                <w:b/>
                <w:sz w:val="16"/>
                <w:szCs w:val="16"/>
              </w:rPr>
            </w:pPr>
            <w:r w:rsidRPr="006E3368">
              <w:rPr>
                <w:rFonts w:ascii="Arial" w:hAnsi="Arial" w:cs="Arial"/>
                <w:b/>
                <w:sz w:val="16"/>
                <w:szCs w:val="16"/>
              </w:rPr>
              <w:t>Misc:</w:t>
            </w:r>
          </w:p>
        </w:tc>
        <w:tc>
          <w:tcPr>
            <w:tcW w:w="3206" w:type="dxa"/>
            <w:vAlign w:val="center"/>
          </w:tcPr>
          <w:p w14:paraId="59E8A421"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superficial skin and soft tissue view,</w:t>
            </w:r>
          </w:p>
          <w:p w14:paraId="4CED5EA1" w14:textId="77777777" w:rsidR="002528ED" w:rsidRPr="006E3368" w:rsidRDefault="002528ED" w:rsidP="00DB0CD3">
            <w:pPr>
              <w:jc w:val="center"/>
              <w:rPr>
                <w:rFonts w:ascii="Arial" w:hAnsi="Arial" w:cs="Arial"/>
                <w:sz w:val="16"/>
                <w:szCs w:val="16"/>
              </w:rPr>
            </w:pPr>
          </w:p>
        </w:tc>
        <w:tc>
          <w:tcPr>
            <w:tcW w:w="2734" w:type="dxa"/>
            <w:vAlign w:val="center"/>
          </w:tcPr>
          <w:p w14:paraId="49541BC2" w14:textId="3E7915C3" w:rsidR="002528ED" w:rsidRPr="006E3368" w:rsidRDefault="002528ED" w:rsidP="00DB0CD3">
            <w:pPr>
              <w:jc w:val="center"/>
              <w:rPr>
                <w:rFonts w:ascii="Arial" w:hAnsi="Arial" w:cs="Arial"/>
                <w:sz w:val="16"/>
                <w:szCs w:val="16"/>
              </w:rPr>
            </w:pPr>
            <w:r w:rsidRPr="006E3368">
              <w:rPr>
                <w:rFonts w:ascii="Arial" w:hAnsi="Arial" w:cs="Arial"/>
                <w:sz w:val="16"/>
                <w:szCs w:val="16"/>
              </w:rPr>
              <w:t xml:space="preserve">tissue </w:t>
            </w:r>
            <w:r w:rsidRPr="001F65B9">
              <w:rPr>
                <w:rFonts w:ascii="Arial" w:hAnsi="Arial" w:cs="Arial"/>
                <w:sz w:val="16"/>
                <w:szCs w:val="16"/>
              </w:rPr>
              <w:t>abscess,</w:t>
            </w:r>
            <w:r w:rsidR="00651991" w:rsidRPr="001F65B9">
              <w:rPr>
                <w:rFonts w:ascii="Arial" w:hAnsi="Arial" w:cs="Arial"/>
                <w:sz w:val="16"/>
                <w:szCs w:val="16"/>
              </w:rPr>
              <w:t>cellulitis</w:t>
            </w:r>
            <w:r w:rsidR="00651991" w:rsidRPr="00746DBB">
              <w:rPr>
                <w:rFonts w:ascii="Arial" w:hAnsi="Arial" w:cs="Arial"/>
                <w:sz w:val="16"/>
                <w:szCs w:val="16"/>
              </w:rPr>
              <w:t>, lymph node,</w:t>
            </w:r>
            <w:r w:rsidR="007F55F4" w:rsidRPr="00746DBB">
              <w:rPr>
                <w:rFonts w:ascii="Arial" w:hAnsi="Arial" w:cs="Arial"/>
                <w:sz w:val="16"/>
                <w:szCs w:val="16"/>
              </w:rPr>
              <w:t xml:space="preserve"> foreign body</w:t>
            </w:r>
            <w:r w:rsidRPr="00746DBB">
              <w:rPr>
                <w:rFonts w:ascii="Arial" w:hAnsi="Arial" w:cs="Arial"/>
                <w:sz w:val="16"/>
                <w:szCs w:val="16"/>
              </w:rPr>
              <w:t xml:space="preserve"> </w:t>
            </w:r>
            <w:r w:rsidRPr="006E3368">
              <w:rPr>
                <w:rFonts w:ascii="Arial" w:hAnsi="Arial" w:cs="Arial"/>
                <w:sz w:val="16"/>
                <w:szCs w:val="16"/>
              </w:rPr>
              <w:t>IV/LP needle tracking procedural guidance.</w:t>
            </w:r>
          </w:p>
        </w:tc>
        <w:tc>
          <w:tcPr>
            <w:tcW w:w="1550" w:type="dxa"/>
            <w:vAlign w:val="center"/>
          </w:tcPr>
          <w:p w14:paraId="3AB9B014" w14:textId="77777777" w:rsidR="002528ED" w:rsidRPr="006E3368" w:rsidRDefault="002528ED" w:rsidP="00DB0CD3">
            <w:pPr>
              <w:jc w:val="center"/>
              <w:rPr>
                <w:rFonts w:ascii="Arial" w:hAnsi="Arial" w:cs="Arial"/>
                <w:sz w:val="16"/>
                <w:szCs w:val="16"/>
              </w:rPr>
            </w:pPr>
            <w:r w:rsidRPr="002F3DD0">
              <w:rPr>
                <w:rFonts w:ascii="Arial" w:hAnsi="Arial" w:cs="Arial"/>
                <w:sz w:val="20"/>
                <w:szCs w:val="20"/>
              </w:rPr>
              <w:t>15</w:t>
            </w:r>
            <w:r>
              <w:rPr>
                <w:rFonts w:ascii="Arial" w:hAnsi="Arial" w:cs="Arial"/>
                <w:sz w:val="20"/>
                <w:szCs w:val="20"/>
              </w:rPr>
              <w:t>, 18, 19</w:t>
            </w:r>
          </w:p>
        </w:tc>
        <w:tc>
          <w:tcPr>
            <w:tcW w:w="2500" w:type="dxa"/>
            <w:vAlign w:val="center"/>
          </w:tcPr>
          <w:p w14:paraId="00A4B780" w14:textId="77777777" w:rsidR="002528ED" w:rsidRPr="006E3368" w:rsidRDefault="002528ED" w:rsidP="00DB0CD3">
            <w:pPr>
              <w:jc w:val="center"/>
              <w:rPr>
                <w:rFonts w:ascii="Arial" w:hAnsi="Arial" w:cs="Arial"/>
                <w:sz w:val="16"/>
                <w:szCs w:val="16"/>
              </w:rPr>
            </w:pPr>
            <w:r w:rsidRPr="006E3368">
              <w:rPr>
                <w:rFonts w:ascii="Arial" w:hAnsi="Arial" w:cs="Arial"/>
                <w:sz w:val="16"/>
                <w:szCs w:val="16"/>
              </w:rPr>
              <w:t>Introduction to Ultrasound-Guided Procedures</w:t>
            </w:r>
            <w:r>
              <w:rPr>
                <w:rFonts w:ascii="Arial" w:hAnsi="Arial" w:cs="Arial"/>
                <w:sz w:val="16"/>
                <w:szCs w:val="16"/>
              </w:rPr>
              <w:t xml:space="preserve"> (1 hour)</w:t>
            </w:r>
          </w:p>
        </w:tc>
      </w:tr>
    </w:tbl>
    <w:p w14:paraId="57312DC4" w14:textId="77777777" w:rsidR="002528ED" w:rsidRDefault="002528ED" w:rsidP="002528ED">
      <w:pPr>
        <w:rPr>
          <w:rFonts w:ascii="Arial" w:hAnsi="Arial" w:cs="Arial"/>
          <w:sz w:val="16"/>
          <w:szCs w:val="16"/>
        </w:rPr>
      </w:pPr>
    </w:p>
    <w:p w14:paraId="14B5ACF2" w14:textId="77777777" w:rsidR="002528ED" w:rsidRDefault="002528ED" w:rsidP="002528ED">
      <w:pPr>
        <w:rPr>
          <w:rFonts w:ascii="Arial" w:hAnsi="Arial" w:cs="Arial"/>
          <w:sz w:val="16"/>
          <w:szCs w:val="16"/>
        </w:rPr>
      </w:pPr>
    </w:p>
    <w:tbl>
      <w:tblPr>
        <w:tblStyle w:val="TableGrid"/>
        <w:tblW w:w="0" w:type="auto"/>
        <w:jc w:val="center"/>
        <w:tblLook w:val="04A0" w:firstRow="1" w:lastRow="0" w:firstColumn="1" w:lastColumn="0" w:noHBand="0" w:noVBand="1"/>
      </w:tblPr>
      <w:tblGrid>
        <w:gridCol w:w="2352"/>
        <w:gridCol w:w="5402"/>
        <w:gridCol w:w="3073"/>
      </w:tblGrid>
      <w:tr w:rsidR="002528ED" w14:paraId="7331DE00" w14:textId="77777777" w:rsidTr="00DB0CD3">
        <w:trPr>
          <w:trHeight w:val="1270"/>
          <w:jc w:val="center"/>
        </w:trPr>
        <w:tc>
          <w:tcPr>
            <w:tcW w:w="2352" w:type="dxa"/>
            <w:vAlign w:val="center"/>
          </w:tcPr>
          <w:p w14:paraId="18B8733E" w14:textId="77777777" w:rsidR="002528ED" w:rsidRPr="006E3368" w:rsidRDefault="002528ED" w:rsidP="00DB0CD3">
            <w:pPr>
              <w:jc w:val="center"/>
              <w:rPr>
                <w:rFonts w:ascii="Arial" w:hAnsi="Arial" w:cs="Arial"/>
                <w:b/>
                <w:sz w:val="16"/>
                <w:szCs w:val="16"/>
              </w:rPr>
            </w:pPr>
            <w:r w:rsidRPr="006E3368">
              <w:rPr>
                <w:rFonts w:ascii="Arial" w:hAnsi="Arial" w:cs="Arial"/>
                <w:b/>
                <w:sz w:val="16"/>
                <w:szCs w:val="16"/>
              </w:rPr>
              <w:t xml:space="preserve">Additional based on interest: </w:t>
            </w:r>
            <w:r w:rsidRPr="006E3368">
              <w:rPr>
                <w:rFonts w:ascii="Arial" w:hAnsi="Arial" w:cs="Arial"/>
                <w:b/>
                <w:i/>
                <w:sz w:val="16"/>
                <w:szCs w:val="16"/>
              </w:rPr>
              <w:t>(optional)</w:t>
            </w:r>
          </w:p>
          <w:p w14:paraId="7729D541" w14:textId="77777777" w:rsidR="002528ED" w:rsidRPr="006E3368" w:rsidRDefault="002528ED" w:rsidP="00DB0CD3">
            <w:pPr>
              <w:jc w:val="center"/>
              <w:rPr>
                <w:rFonts w:ascii="Arial" w:hAnsi="Arial" w:cs="Arial"/>
                <w:b/>
                <w:sz w:val="16"/>
                <w:szCs w:val="16"/>
              </w:rPr>
            </w:pPr>
          </w:p>
        </w:tc>
        <w:tc>
          <w:tcPr>
            <w:tcW w:w="5402" w:type="dxa"/>
            <w:vAlign w:val="center"/>
          </w:tcPr>
          <w:p w14:paraId="1AE7269C" w14:textId="77777777" w:rsidR="002528ED" w:rsidRPr="006E3368" w:rsidRDefault="002528ED" w:rsidP="00DB0CD3">
            <w:pPr>
              <w:rPr>
                <w:rFonts w:ascii="Arial" w:hAnsi="Arial" w:cs="Arial"/>
                <w:sz w:val="16"/>
                <w:szCs w:val="16"/>
              </w:rPr>
            </w:pPr>
            <w:r w:rsidRPr="006E3368">
              <w:rPr>
                <w:rFonts w:ascii="Arial" w:hAnsi="Arial" w:cs="Arial"/>
                <w:sz w:val="16"/>
                <w:szCs w:val="16"/>
                <w:u w:val="single"/>
              </w:rPr>
              <w:t>Cardiac</w:t>
            </w:r>
            <w:r w:rsidRPr="006E3368">
              <w:rPr>
                <w:rFonts w:ascii="Arial" w:hAnsi="Arial" w:cs="Arial"/>
                <w:sz w:val="16"/>
                <w:szCs w:val="16"/>
              </w:rPr>
              <w:t>: FAST exam,</w:t>
            </w:r>
          </w:p>
          <w:p w14:paraId="30C0FC39" w14:textId="4644ADD6" w:rsidR="002528ED" w:rsidRPr="006E3368" w:rsidRDefault="002528ED" w:rsidP="00DB0CD3">
            <w:pPr>
              <w:rPr>
                <w:rFonts w:ascii="Arial" w:hAnsi="Arial" w:cs="Arial"/>
                <w:sz w:val="16"/>
                <w:szCs w:val="16"/>
              </w:rPr>
            </w:pPr>
            <w:r w:rsidRPr="006E3368">
              <w:rPr>
                <w:rFonts w:ascii="Arial" w:hAnsi="Arial" w:cs="Arial"/>
                <w:sz w:val="16"/>
                <w:szCs w:val="16"/>
                <w:u w:val="single"/>
              </w:rPr>
              <w:t>Musculoskeletal</w:t>
            </w:r>
            <w:r w:rsidRPr="006E3368">
              <w:rPr>
                <w:rFonts w:ascii="Arial" w:hAnsi="Arial" w:cs="Arial"/>
                <w:sz w:val="16"/>
                <w:szCs w:val="16"/>
              </w:rPr>
              <w:t xml:space="preserve">: joint effusions, fractures, </w:t>
            </w:r>
          </w:p>
          <w:p w14:paraId="7698F078" w14:textId="77777777" w:rsidR="002528ED" w:rsidRPr="006E3368" w:rsidRDefault="002528ED" w:rsidP="00DB0CD3">
            <w:pPr>
              <w:rPr>
                <w:rFonts w:ascii="Arial" w:hAnsi="Arial" w:cs="Arial"/>
                <w:sz w:val="16"/>
                <w:szCs w:val="16"/>
              </w:rPr>
            </w:pPr>
            <w:r w:rsidRPr="006E3368">
              <w:rPr>
                <w:rFonts w:ascii="Arial" w:hAnsi="Arial" w:cs="Arial"/>
                <w:sz w:val="16"/>
                <w:szCs w:val="16"/>
                <w:u w:val="single"/>
              </w:rPr>
              <w:t>Procedural:</w:t>
            </w:r>
            <w:r w:rsidRPr="006E3368">
              <w:rPr>
                <w:rFonts w:ascii="Arial" w:hAnsi="Arial" w:cs="Arial"/>
                <w:sz w:val="16"/>
                <w:szCs w:val="16"/>
              </w:rPr>
              <w:t xml:space="preserve"> arterial puncture guidance, LP guidance,</w:t>
            </w:r>
          </w:p>
          <w:p w14:paraId="644E1CA9" w14:textId="77777777" w:rsidR="002528ED" w:rsidRDefault="002528ED" w:rsidP="00DB0CD3">
            <w:pPr>
              <w:rPr>
                <w:rFonts w:ascii="Arial" w:hAnsi="Arial" w:cs="Arial"/>
                <w:sz w:val="16"/>
                <w:szCs w:val="16"/>
              </w:rPr>
            </w:pPr>
            <w:r w:rsidRPr="006E3368">
              <w:rPr>
                <w:rFonts w:ascii="Arial" w:hAnsi="Arial" w:cs="Arial"/>
                <w:sz w:val="16"/>
                <w:szCs w:val="16"/>
                <w:u w:val="single"/>
              </w:rPr>
              <w:t>Abdomen:</w:t>
            </w:r>
            <w:r w:rsidRPr="006E3368">
              <w:rPr>
                <w:rFonts w:ascii="Arial" w:hAnsi="Arial" w:cs="Arial"/>
                <w:sz w:val="16"/>
                <w:szCs w:val="16"/>
              </w:rPr>
              <w:t xml:space="preserve"> gallbladder, intussusception, pyloric stenosis, appendicitis</w:t>
            </w:r>
          </w:p>
        </w:tc>
        <w:tc>
          <w:tcPr>
            <w:tcW w:w="3073" w:type="dxa"/>
            <w:vAlign w:val="center"/>
          </w:tcPr>
          <w:p w14:paraId="23AE5CFB" w14:textId="77777777" w:rsidR="002528ED" w:rsidRDefault="002528ED" w:rsidP="00DB0CD3">
            <w:pPr>
              <w:jc w:val="center"/>
              <w:rPr>
                <w:rFonts w:ascii="Arial" w:hAnsi="Arial" w:cs="Arial"/>
                <w:sz w:val="16"/>
                <w:szCs w:val="16"/>
              </w:rPr>
            </w:pPr>
            <w:r>
              <w:rPr>
                <w:rFonts w:ascii="Arial" w:hAnsi="Arial" w:cs="Arial"/>
                <w:sz w:val="16"/>
                <w:szCs w:val="16"/>
              </w:rPr>
              <w:t>See supplemental Videos/Readings Table below.</w:t>
            </w:r>
          </w:p>
        </w:tc>
      </w:tr>
    </w:tbl>
    <w:p w14:paraId="3FA783FC" w14:textId="77777777" w:rsidR="002528ED" w:rsidRPr="006E3368" w:rsidRDefault="002528ED" w:rsidP="002528ED">
      <w:pPr>
        <w:rPr>
          <w:rFonts w:ascii="Arial" w:hAnsi="Arial" w:cs="Arial"/>
          <w:sz w:val="16"/>
          <w:szCs w:val="16"/>
        </w:rPr>
      </w:pPr>
    </w:p>
    <w:p w14:paraId="187F3D01" w14:textId="77777777" w:rsidR="002528ED" w:rsidRPr="007A1470" w:rsidRDefault="002528ED" w:rsidP="002528ED">
      <w:pPr>
        <w:rPr>
          <w:rFonts w:ascii="Arial" w:hAnsi="Arial" w:cs="Arial"/>
          <w:b/>
          <w:sz w:val="16"/>
          <w:szCs w:val="16"/>
          <w:u w:val="single"/>
        </w:rPr>
      </w:pPr>
      <w:r w:rsidRPr="007A1470">
        <w:rPr>
          <w:rFonts w:ascii="Arial" w:hAnsi="Arial" w:cs="Arial"/>
          <w:b/>
          <w:sz w:val="16"/>
          <w:szCs w:val="16"/>
          <w:u w:val="single"/>
        </w:rPr>
        <w:t xml:space="preserve">Sonosim </w:t>
      </w:r>
      <w:r>
        <w:rPr>
          <w:rFonts w:ascii="Arial" w:hAnsi="Arial" w:cs="Arial"/>
          <w:b/>
          <w:sz w:val="16"/>
          <w:szCs w:val="16"/>
          <w:u w:val="single"/>
        </w:rPr>
        <w:t xml:space="preserve">Open-Book </w:t>
      </w:r>
      <w:r w:rsidRPr="007A1470">
        <w:rPr>
          <w:rFonts w:ascii="Arial" w:hAnsi="Arial" w:cs="Arial"/>
          <w:b/>
          <w:sz w:val="16"/>
          <w:szCs w:val="16"/>
          <w:u w:val="single"/>
        </w:rPr>
        <w:t xml:space="preserve">Modules: </w:t>
      </w:r>
    </w:p>
    <w:p w14:paraId="64541CC3" w14:textId="77777777" w:rsidR="002528ED" w:rsidRDefault="002528ED" w:rsidP="002528ED">
      <w:pPr>
        <w:rPr>
          <w:rFonts w:ascii="Arial" w:hAnsi="Arial" w:cs="Arial"/>
          <w:sz w:val="16"/>
          <w:szCs w:val="16"/>
        </w:rPr>
      </w:pPr>
      <w:r w:rsidRPr="006E3368">
        <w:rPr>
          <w:rFonts w:ascii="Arial" w:hAnsi="Arial" w:cs="Arial"/>
          <w:sz w:val="16"/>
          <w:szCs w:val="16"/>
        </w:rPr>
        <w:t xml:space="preserve">These can be found here: </w:t>
      </w:r>
      <w:hyperlink r:id="rId14" w:history="1">
        <w:r w:rsidRPr="006E3368">
          <w:rPr>
            <w:rStyle w:val="Hyperlink"/>
            <w:rFonts w:ascii="Arial" w:hAnsi="Arial" w:cs="Arial"/>
            <w:sz w:val="16"/>
            <w:szCs w:val="16"/>
          </w:rPr>
          <w:t>https://sonosim.ttlms.com/signon/index.cfm</w:t>
        </w:r>
      </w:hyperlink>
    </w:p>
    <w:p w14:paraId="09E05709" w14:textId="573BD4A5" w:rsidR="002528ED" w:rsidRDefault="002528ED" w:rsidP="002528ED">
      <w:pPr>
        <w:ind w:firstLine="360"/>
        <w:rPr>
          <w:rFonts w:ascii="Arial" w:hAnsi="Arial" w:cs="Arial"/>
          <w:sz w:val="16"/>
          <w:szCs w:val="16"/>
        </w:rPr>
      </w:pPr>
      <w:r w:rsidRPr="006E3368">
        <w:rPr>
          <w:rFonts w:ascii="Arial" w:hAnsi="Arial" w:cs="Arial"/>
          <w:sz w:val="16"/>
          <w:szCs w:val="16"/>
        </w:rPr>
        <w:t xml:space="preserve">You will receive log-in information from an email “SonoSim Support  at </w:t>
      </w:r>
      <w:hyperlink r:id="rId15" w:history="1">
        <w:r w:rsidRPr="006E3368">
          <w:rPr>
            <w:rStyle w:val="Hyperlink"/>
            <w:rFonts w:ascii="Arial" w:hAnsi="Arial" w:cs="Arial"/>
            <w:sz w:val="16"/>
            <w:szCs w:val="16"/>
          </w:rPr>
          <w:t>support@sonosim.com</w:t>
        </w:r>
      </w:hyperlink>
      <w:r w:rsidRPr="006E3368">
        <w:rPr>
          <w:rFonts w:ascii="Arial" w:hAnsi="Arial" w:cs="Arial"/>
          <w:sz w:val="16"/>
          <w:szCs w:val="16"/>
        </w:rPr>
        <w:t xml:space="preserve">.” Bookmark this website and save your login info. Please email a rotation contact as listed on the top of this document if you have not received your login information by the Sunday before your rotation. As seen in the curriculum table above, you must complete </w:t>
      </w:r>
      <w:r>
        <w:rPr>
          <w:rFonts w:ascii="Arial" w:hAnsi="Arial" w:cs="Arial"/>
          <w:sz w:val="16"/>
          <w:szCs w:val="16"/>
        </w:rPr>
        <w:t xml:space="preserve">five </w:t>
      </w:r>
      <w:r w:rsidRPr="006E3368">
        <w:rPr>
          <w:rFonts w:ascii="Arial" w:hAnsi="Arial" w:cs="Arial"/>
          <w:sz w:val="16"/>
          <w:szCs w:val="16"/>
        </w:rPr>
        <w:t xml:space="preserve">modules: Fundamental of ultrasound, Cardiology, </w:t>
      </w:r>
      <w:r w:rsidR="002757D8">
        <w:rPr>
          <w:rFonts w:ascii="Arial" w:hAnsi="Arial" w:cs="Arial"/>
          <w:sz w:val="16"/>
          <w:szCs w:val="16"/>
        </w:rPr>
        <w:t>Rapid Ultrasound in Shock (RUSH)</w:t>
      </w:r>
      <w:r w:rsidRPr="006E3368">
        <w:rPr>
          <w:rFonts w:ascii="Arial" w:hAnsi="Arial" w:cs="Arial"/>
          <w:sz w:val="16"/>
          <w:szCs w:val="16"/>
        </w:rPr>
        <w:t>,</w:t>
      </w:r>
      <w:r>
        <w:rPr>
          <w:rFonts w:ascii="Arial" w:hAnsi="Arial" w:cs="Arial"/>
          <w:sz w:val="16"/>
          <w:szCs w:val="16"/>
        </w:rPr>
        <w:t xml:space="preserve"> Pulmonary,</w:t>
      </w:r>
      <w:r w:rsidRPr="006E3368">
        <w:rPr>
          <w:rFonts w:ascii="Arial" w:hAnsi="Arial" w:cs="Arial"/>
          <w:sz w:val="16"/>
          <w:szCs w:val="16"/>
        </w:rPr>
        <w:t xml:space="preserve"> and Introduction to Ultrasound-Guided Procedures. You must pass the mastery test at the end of the module (can retake</w:t>
      </w:r>
      <w:r>
        <w:rPr>
          <w:rFonts w:ascii="Arial" w:hAnsi="Arial" w:cs="Arial"/>
          <w:sz w:val="16"/>
          <w:szCs w:val="16"/>
        </w:rPr>
        <w:t xml:space="preserve"> as many times as you want). While you have a total of 4 module-days during this course, it</w:t>
      </w:r>
      <w:r w:rsidRPr="006E3368">
        <w:rPr>
          <w:rFonts w:ascii="Arial" w:hAnsi="Arial" w:cs="Arial"/>
          <w:sz w:val="16"/>
          <w:szCs w:val="16"/>
        </w:rPr>
        <w:t xml:space="preserve"> works best if you</w:t>
      </w:r>
      <w:r>
        <w:rPr>
          <w:rFonts w:ascii="Arial" w:hAnsi="Arial" w:cs="Arial"/>
          <w:sz w:val="16"/>
          <w:szCs w:val="16"/>
        </w:rPr>
        <w:t xml:space="preserve"> can</w:t>
      </w:r>
      <w:r w:rsidRPr="006E3368">
        <w:rPr>
          <w:rFonts w:ascii="Arial" w:hAnsi="Arial" w:cs="Arial"/>
          <w:sz w:val="16"/>
          <w:szCs w:val="16"/>
        </w:rPr>
        <w:t xml:space="preserve"> do as many modules earl</w:t>
      </w:r>
      <w:r>
        <w:rPr>
          <w:rFonts w:ascii="Arial" w:hAnsi="Arial" w:cs="Arial"/>
          <w:sz w:val="16"/>
          <w:szCs w:val="16"/>
        </w:rPr>
        <w:t xml:space="preserve">y on in the course as possible </w:t>
      </w:r>
      <w:r w:rsidRPr="006E3368">
        <w:rPr>
          <w:rFonts w:ascii="Arial" w:hAnsi="Arial" w:cs="Arial"/>
          <w:sz w:val="16"/>
          <w:szCs w:val="16"/>
        </w:rPr>
        <w:t>then focus on the hands on sessions and looking through the additional reading ideas mater</w:t>
      </w:r>
      <w:r>
        <w:rPr>
          <w:rFonts w:ascii="Arial" w:hAnsi="Arial" w:cs="Arial"/>
          <w:sz w:val="16"/>
          <w:szCs w:val="16"/>
        </w:rPr>
        <w:t>i</w:t>
      </w:r>
      <w:r w:rsidRPr="006E3368">
        <w:rPr>
          <w:rFonts w:ascii="Arial" w:hAnsi="Arial" w:cs="Arial"/>
          <w:sz w:val="16"/>
          <w:szCs w:val="16"/>
        </w:rPr>
        <w:t xml:space="preserve">al as listed in the table. </w:t>
      </w:r>
      <w:r>
        <w:rPr>
          <w:rFonts w:ascii="Arial" w:hAnsi="Arial" w:cs="Arial"/>
          <w:sz w:val="16"/>
          <w:szCs w:val="16"/>
        </w:rPr>
        <w:t>Each of the 5 modules should take you an hour each, and are best done in conjunction with the course text book.</w:t>
      </w:r>
    </w:p>
    <w:p w14:paraId="7E77A0D9" w14:textId="77777777" w:rsidR="002528ED" w:rsidRDefault="002528ED" w:rsidP="002528ED">
      <w:pPr>
        <w:ind w:firstLine="360"/>
        <w:rPr>
          <w:rFonts w:ascii="Arial" w:hAnsi="Arial" w:cs="Arial"/>
          <w:sz w:val="16"/>
          <w:szCs w:val="16"/>
        </w:rPr>
      </w:pPr>
      <w:r w:rsidRPr="006E3368">
        <w:rPr>
          <w:rFonts w:ascii="Arial" w:hAnsi="Arial" w:cs="Arial"/>
          <w:sz w:val="16"/>
          <w:szCs w:val="16"/>
        </w:rPr>
        <w:t xml:space="preserve">You will notice that the SonoSim courses are based on a series of videos and engagement questions. You can speed up or slow down the videos, and your responses to the multiple choice questions throughout are for educational purposes </w:t>
      </w:r>
      <w:r>
        <w:rPr>
          <w:rFonts w:ascii="Arial" w:hAnsi="Arial" w:cs="Arial"/>
          <w:sz w:val="16"/>
          <w:szCs w:val="16"/>
        </w:rPr>
        <w:t>only. Based on this, it is generally more important to pay close attention to video content than spend excessive time on the questions, and you may skip some participation questions without penalty</w:t>
      </w:r>
      <w:r w:rsidRPr="006E3368">
        <w:rPr>
          <w:rFonts w:ascii="Arial" w:hAnsi="Arial" w:cs="Arial"/>
          <w:sz w:val="16"/>
          <w:szCs w:val="16"/>
        </w:rPr>
        <w:t>. However, t</w:t>
      </w:r>
      <w:r>
        <w:rPr>
          <w:rFonts w:ascii="Arial" w:hAnsi="Arial" w:cs="Arial"/>
          <w:sz w:val="16"/>
          <w:szCs w:val="16"/>
        </w:rPr>
        <w:t>hese similar</w:t>
      </w:r>
      <w:r w:rsidRPr="006E3368">
        <w:rPr>
          <w:rFonts w:ascii="Arial" w:hAnsi="Arial" w:cs="Arial"/>
          <w:sz w:val="16"/>
          <w:szCs w:val="16"/>
        </w:rPr>
        <w:t xml:space="preserve"> questions show up on the mastery exams and you don’t get the chance to review your mastery test</w:t>
      </w:r>
      <w:r>
        <w:rPr>
          <w:rFonts w:ascii="Arial" w:hAnsi="Arial" w:cs="Arial"/>
          <w:sz w:val="16"/>
          <w:szCs w:val="16"/>
        </w:rPr>
        <w:t xml:space="preserve"> until you pass (75% or higher) so reading them is helpful. You are required to complete and pass each mastery exam unless otherwise specified. The mastery exams are </w:t>
      </w:r>
      <w:r>
        <w:rPr>
          <w:rFonts w:ascii="Arial" w:hAnsi="Arial" w:cs="Arial"/>
          <w:b/>
          <w:sz w:val="16"/>
          <w:szCs w:val="16"/>
        </w:rPr>
        <w:t>open book</w:t>
      </w:r>
      <w:r>
        <w:rPr>
          <w:rFonts w:ascii="Arial" w:hAnsi="Arial" w:cs="Arial"/>
          <w:sz w:val="16"/>
          <w:szCs w:val="16"/>
        </w:rPr>
        <w:t xml:space="preserve"> and you should feel free to use the relevant suggested readings or any other materials. These modules contain a lot of information, and each can take 1-2 hours each, but are meant to serve as a useful reading /video source. The videos are among the most condensed but relevant series of images and references available and can be really helpful. </w:t>
      </w:r>
      <w:r w:rsidRPr="00B83549">
        <w:rPr>
          <w:rFonts w:ascii="Arial" w:hAnsi="Arial" w:cs="Arial"/>
          <w:b/>
          <w:sz w:val="16"/>
          <w:szCs w:val="16"/>
        </w:rPr>
        <w:t>Please</w:t>
      </w:r>
      <w:r>
        <w:rPr>
          <w:rFonts w:ascii="Arial" w:hAnsi="Arial" w:cs="Arial"/>
          <w:b/>
          <w:sz w:val="16"/>
          <w:szCs w:val="16"/>
        </w:rPr>
        <w:t xml:space="preserve"> do not hesitate to</w:t>
      </w:r>
      <w:r w:rsidRPr="00B83549">
        <w:rPr>
          <w:rFonts w:ascii="Arial" w:hAnsi="Arial" w:cs="Arial"/>
          <w:b/>
          <w:sz w:val="16"/>
          <w:szCs w:val="16"/>
        </w:rPr>
        <w:t xml:space="preserve"> email a course contact if you find you are spending over 2 hours on any given module, are overly frustrated by </w:t>
      </w:r>
      <w:r>
        <w:rPr>
          <w:rFonts w:ascii="Arial" w:hAnsi="Arial" w:cs="Arial"/>
          <w:b/>
          <w:sz w:val="16"/>
          <w:szCs w:val="16"/>
        </w:rPr>
        <w:t xml:space="preserve">any of </w:t>
      </w:r>
      <w:r w:rsidRPr="00B83549">
        <w:rPr>
          <w:rFonts w:ascii="Arial" w:hAnsi="Arial" w:cs="Arial"/>
          <w:b/>
          <w:sz w:val="16"/>
          <w:szCs w:val="16"/>
        </w:rPr>
        <w:t>these modules, or if you need additional help/resources</w:t>
      </w:r>
      <w:r>
        <w:rPr>
          <w:rFonts w:ascii="Arial" w:hAnsi="Arial" w:cs="Arial"/>
          <w:sz w:val="16"/>
          <w:szCs w:val="16"/>
        </w:rPr>
        <w:t xml:space="preserve">.  </w:t>
      </w:r>
    </w:p>
    <w:p w14:paraId="4E62A7F5" w14:textId="77777777" w:rsidR="002528ED" w:rsidRDefault="002528ED" w:rsidP="002528ED">
      <w:pPr>
        <w:ind w:firstLine="360"/>
        <w:rPr>
          <w:rFonts w:ascii="Arial" w:hAnsi="Arial" w:cs="Arial"/>
          <w:sz w:val="16"/>
          <w:szCs w:val="16"/>
        </w:rPr>
      </w:pPr>
    </w:p>
    <w:p w14:paraId="39D236E6" w14:textId="77777777" w:rsidR="002528ED" w:rsidRDefault="002528ED" w:rsidP="002528ED">
      <w:pPr>
        <w:ind w:firstLine="360"/>
        <w:rPr>
          <w:rFonts w:ascii="Arial" w:hAnsi="Arial" w:cs="Arial"/>
          <w:sz w:val="16"/>
          <w:szCs w:val="16"/>
        </w:rPr>
      </w:pPr>
    </w:p>
    <w:p w14:paraId="5090E7AD" w14:textId="7123E49A" w:rsidR="002528ED" w:rsidRDefault="002528ED" w:rsidP="002528ED">
      <w:pPr>
        <w:rPr>
          <w:rFonts w:ascii="Arial" w:hAnsi="Arial" w:cs="Arial"/>
          <w:sz w:val="16"/>
          <w:szCs w:val="16"/>
        </w:rPr>
      </w:pPr>
    </w:p>
    <w:tbl>
      <w:tblPr>
        <w:tblStyle w:val="TableGrid"/>
        <w:tblW w:w="0" w:type="auto"/>
        <w:tblLook w:val="04A0" w:firstRow="1" w:lastRow="0" w:firstColumn="1" w:lastColumn="0" w:noHBand="0" w:noVBand="1"/>
      </w:tblPr>
      <w:tblGrid>
        <w:gridCol w:w="3384"/>
        <w:gridCol w:w="3384"/>
        <w:gridCol w:w="3384"/>
      </w:tblGrid>
      <w:tr w:rsidR="002528ED" w:rsidRPr="002F3DD0" w14:paraId="4F647970" w14:textId="77777777" w:rsidTr="00DB0CD3">
        <w:trPr>
          <w:trHeight w:val="611"/>
        </w:trPr>
        <w:tc>
          <w:tcPr>
            <w:tcW w:w="10152" w:type="dxa"/>
            <w:gridSpan w:val="3"/>
            <w:vAlign w:val="center"/>
          </w:tcPr>
          <w:p w14:paraId="6214B4AF" w14:textId="77777777" w:rsidR="002528ED" w:rsidRPr="002F3DD0" w:rsidRDefault="002528ED" w:rsidP="00DB0CD3">
            <w:pPr>
              <w:pStyle w:val="NoSpacing"/>
              <w:jc w:val="center"/>
              <w:rPr>
                <w:rFonts w:ascii="Arial" w:hAnsi="Arial" w:cs="Arial"/>
                <w:b/>
                <w:caps/>
                <w:sz w:val="20"/>
                <w:szCs w:val="20"/>
              </w:rPr>
            </w:pPr>
            <w:r>
              <w:rPr>
                <w:rFonts w:ascii="Arial" w:hAnsi="Arial" w:cs="Arial"/>
                <w:b/>
                <w:caps/>
                <w:sz w:val="20"/>
                <w:szCs w:val="20"/>
              </w:rPr>
              <w:t>supplemental reading/videos table  (optional)</w:t>
            </w:r>
          </w:p>
        </w:tc>
      </w:tr>
      <w:tr w:rsidR="002528ED" w:rsidRPr="002F3DD0" w14:paraId="229C2934" w14:textId="77777777" w:rsidTr="00DB0CD3">
        <w:tc>
          <w:tcPr>
            <w:tcW w:w="3384" w:type="dxa"/>
            <w:vAlign w:val="center"/>
          </w:tcPr>
          <w:p w14:paraId="5C938BB0" w14:textId="77777777" w:rsidR="002528ED" w:rsidRPr="002F3DD0" w:rsidRDefault="002528ED" w:rsidP="00DB0CD3">
            <w:pPr>
              <w:pStyle w:val="NoSpacing"/>
              <w:jc w:val="center"/>
              <w:rPr>
                <w:rFonts w:ascii="Arial" w:hAnsi="Arial" w:cs="Arial"/>
                <w:b/>
                <w:caps/>
                <w:sz w:val="20"/>
                <w:szCs w:val="20"/>
              </w:rPr>
            </w:pPr>
            <w:r w:rsidRPr="002F3DD0">
              <w:rPr>
                <w:rFonts w:ascii="Arial" w:hAnsi="Arial" w:cs="Arial"/>
                <w:b/>
                <w:caps/>
                <w:sz w:val="20"/>
                <w:szCs w:val="20"/>
              </w:rPr>
              <w:t>Topic</w:t>
            </w:r>
          </w:p>
        </w:tc>
        <w:tc>
          <w:tcPr>
            <w:tcW w:w="3384" w:type="dxa"/>
            <w:vAlign w:val="center"/>
          </w:tcPr>
          <w:p w14:paraId="2362BC26" w14:textId="77777777" w:rsidR="002528ED" w:rsidRPr="002F3DD0" w:rsidRDefault="002528ED" w:rsidP="00DB0CD3">
            <w:pPr>
              <w:pStyle w:val="NoSpacing"/>
              <w:jc w:val="center"/>
              <w:rPr>
                <w:rFonts w:ascii="Arial" w:hAnsi="Arial" w:cs="Arial"/>
                <w:b/>
                <w:caps/>
                <w:sz w:val="20"/>
                <w:szCs w:val="20"/>
              </w:rPr>
            </w:pPr>
            <w:r w:rsidRPr="002F3DD0">
              <w:rPr>
                <w:rFonts w:ascii="Arial" w:hAnsi="Arial" w:cs="Arial"/>
                <w:b/>
                <w:caps/>
                <w:sz w:val="20"/>
                <w:szCs w:val="20"/>
              </w:rPr>
              <w:t>Video</w:t>
            </w:r>
          </w:p>
        </w:tc>
        <w:tc>
          <w:tcPr>
            <w:tcW w:w="3384" w:type="dxa"/>
            <w:vAlign w:val="center"/>
          </w:tcPr>
          <w:p w14:paraId="1DD8D626" w14:textId="77777777" w:rsidR="002528ED" w:rsidRPr="002F3DD0" w:rsidRDefault="002528ED" w:rsidP="00DB0CD3">
            <w:pPr>
              <w:pStyle w:val="NoSpacing"/>
              <w:jc w:val="center"/>
              <w:rPr>
                <w:rFonts w:ascii="Arial" w:hAnsi="Arial" w:cs="Arial"/>
                <w:b/>
                <w:caps/>
                <w:sz w:val="20"/>
                <w:szCs w:val="20"/>
              </w:rPr>
            </w:pPr>
            <w:r w:rsidRPr="002F3DD0">
              <w:rPr>
                <w:rFonts w:ascii="Arial" w:hAnsi="Arial" w:cs="Arial"/>
                <w:b/>
                <w:caps/>
                <w:sz w:val="20"/>
                <w:szCs w:val="20"/>
              </w:rPr>
              <w:t>Doniger Reading</w:t>
            </w:r>
          </w:p>
        </w:tc>
      </w:tr>
      <w:tr w:rsidR="002528ED" w:rsidRPr="002F3DD0" w14:paraId="0CA18AA2" w14:textId="77777777" w:rsidTr="00DB0CD3">
        <w:trPr>
          <w:trHeight w:val="977"/>
        </w:trPr>
        <w:tc>
          <w:tcPr>
            <w:tcW w:w="3384" w:type="dxa"/>
            <w:vAlign w:val="center"/>
          </w:tcPr>
          <w:p w14:paraId="5BE5689C"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 xml:space="preserve">(1) </w:t>
            </w:r>
            <w:r w:rsidRPr="002F3DD0">
              <w:rPr>
                <w:rFonts w:ascii="Arial" w:hAnsi="Arial" w:cs="Arial"/>
                <w:b/>
                <w:caps/>
                <w:sz w:val="20"/>
                <w:szCs w:val="20"/>
              </w:rPr>
              <w:t>Physics and Knobology</w:t>
            </w:r>
          </w:p>
        </w:tc>
        <w:tc>
          <w:tcPr>
            <w:tcW w:w="3384" w:type="dxa"/>
            <w:vAlign w:val="center"/>
          </w:tcPr>
          <w:p w14:paraId="0AEB15C5"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https://vimeo.com/46937198</w:t>
            </w:r>
          </w:p>
        </w:tc>
        <w:tc>
          <w:tcPr>
            <w:tcW w:w="3384" w:type="dxa"/>
            <w:vAlign w:val="center"/>
          </w:tcPr>
          <w:p w14:paraId="77AEEC06"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1, S2</w:t>
            </w:r>
          </w:p>
        </w:tc>
      </w:tr>
      <w:tr w:rsidR="002528ED" w:rsidRPr="002F3DD0" w14:paraId="5C3A6863" w14:textId="77777777" w:rsidTr="00DB0CD3">
        <w:trPr>
          <w:trHeight w:val="977"/>
        </w:trPr>
        <w:tc>
          <w:tcPr>
            <w:tcW w:w="3384" w:type="dxa"/>
            <w:vAlign w:val="center"/>
          </w:tcPr>
          <w:p w14:paraId="2C502445"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(2) FAST/eFAST</w:t>
            </w:r>
          </w:p>
        </w:tc>
        <w:tc>
          <w:tcPr>
            <w:tcW w:w="3384" w:type="dxa"/>
            <w:vAlign w:val="center"/>
          </w:tcPr>
          <w:p w14:paraId="198C467B"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https://vimeo.com/52896340</w:t>
            </w:r>
          </w:p>
          <w:p w14:paraId="3578A73D"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https://vimeo.com/34118863</w:t>
            </w:r>
          </w:p>
        </w:tc>
        <w:tc>
          <w:tcPr>
            <w:tcW w:w="3384" w:type="dxa"/>
            <w:vAlign w:val="center"/>
          </w:tcPr>
          <w:p w14:paraId="70B49EBB"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4</w:t>
            </w:r>
          </w:p>
        </w:tc>
      </w:tr>
      <w:tr w:rsidR="002528ED" w:rsidRPr="002F3DD0" w14:paraId="6C4D8B74" w14:textId="77777777" w:rsidTr="00DB0CD3">
        <w:trPr>
          <w:trHeight w:val="977"/>
        </w:trPr>
        <w:tc>
          <w:tcPr>
            <w:tcW w:w="3384" w:type="dxa"/>
            <w:vAlign w:val="center"/>
          </w:tcPr>
          <w:p w14:paraId="47C392EE"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(3) CARDIAC/IVC</w:t>
            </w:r>
          </w:p>
        </w:tc>
        <w:tc>
          <w:tcPr>
            <w:tcW w:w="3384" w:type="dxa"/>
            <w:vAlign w:val="center"/>
          </w:tcPr>
          <w:p w14:paraId="34E87CB1"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https://vimeo.com/44570642</w:t>
            </w:r>
          </w:p>
          <w:p w14:paraId="56047009"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https://vimeo.com/44575412</w:t>
            </w:r>
          </w:p>
        </w:tc>
        <w:tc>
          <w:tcPr>
            <w:tcW w:w="3384" w:type="dxa"/>
            <w:vAlign w:val="center"/>
          </w:tcPr>
          <w:p w14:paraId="034AEC07"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5, 7</w:t>
            </w:r>
          </w:p>
        </w:tc>
      </w:tr>
      <w:tr w:rsidR="002528ED" w:rsidRPr="002F3DD0" w14:paraId="3A5C702B" w14:textId="77777777" w:rsidTr="00DB0CD3">
        <w:trPr>
          <w:trHeight w:val="977"/>
        </w:trPr>
        <w:tc>
          <w:tcPr>
            <w:tcW w:w="3384" w:type="dxa"/>
            <w:vAlign w:val="center"/>
          </w:tcPr>
          <w:p w14:paraId="75EBC2D9"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(4) LUNG</w:t>
            </w:r>
          </w:p>
        </w:tc>
        <w:tc>
          <w:tcPr>
            <w:tcW w:w="3384" w:type="dxa"/>
            <w:vAlign w:val="center"/>
          </w:tcPr>
          <w:p w14:paraId="709EEA34"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https://vimeo.com/46515236</w:t>
            </w:r>
          </w:p>
          <w:p w14:paraId="1B8BB1F9"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https://vimeo.com/51212231</w:t>
            </w:r>
          </w:p>
        </w:tc>
        <w:tc>
          <w:tcPr>
            <w:tcW w:w="3384" w:type="dxa"/>
            <w:vAlign w:val="center"/>
          </w:tcPr>
          <w:p w14:paraId="59375248"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6</w:t>
            </w:r>
          </w:p>
        </w:tc>
      </w:tr>
      <w:tr w:rsidR="002528ED" w:rsidRPr="002F3DD0" w14:paraId="7B9F823C" w14:textId="77777777" w:rsidTr="00DB0CD3">
        <w:trPr>
          <w:trHeight w:val="977"/>
        </w:trPr>
        <w:tc>
          <w:tcPr>
            <w:tcW w:w="3384" w:type="dxa"/>
            <w:vAlign w:val="center"/>
          </w:tcPr>
          <w:p w14:paraId="0747FD90"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(5) ABDOMEN</w:t>
            </w:r>
          </w:p>
        </w:tc>
        <w:tc>
          <w:tcPr>
            <w:tcW w:w="3384" w:type="dxa"/>
            <w:vAlign w:val="center"/>
          </w:tcPr>
          <w:p w14:paraId="6FD72BEA"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https://vimeo.com/37877537</w:t>
            </w:r>
          </w:p>
          <w:p w14:paraId="2CBCAF76"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https://vimeo.com/93051990 https://vimeo.com/42164365 https://vimeo.com/87759897</w:t>
            </w:r>
          </w:p>
        </w:tc>
        <w:tc>
          <w:tcPr>
            <w:tcW w:w="3384" w:type="dxa"/>
            <w:vAlign w:val="center"/>
          </w:tcPr>
          <w:p w14:paraId="5DA41AA8"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10, 11</w:t>
            </w:r>
          </w:p>
        </w:tc>
      </w:tr>
      <w:tr w:rsidR="002528ED" w:rsidRPr="002F3DD0" w14:paraId="555748C5" w14:textId="77777777" w:rsidTr="00DB0CD3">
        <w:trPr>
          <w:trHeight w:val="977"/>
        </w:trPr>
        <w:tc>
          <w:tcPr>
            <w:tcW w:w="3384" w:type="dxa"/>
            <w:vAlign w:val="center"/>
          </w:tcPr>
          <w:p w14:paraId="31542485"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(6) RENAL AND BLADDER</w:t>
            </w:r>
          </w:p>
        </w:tc>
        <w:tc>
          <w:tcPr>
            <w:tcW w:w="3384" w:type="dxa"/>
            <w:vAlign w:val="center"/>
          </w:tcPr>
          <w:p w14:paraId="0409CB60"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https://vimeo.com/69556457</w:t>
            </w:r>
          </w:p>
        </w:tc>
        <w:tc>
          <w:tcPr>
            <w:tcW w:w="3384" w:type="dxa"/>
            <w:vAlign w:val="center"/>
          </w:tcPr>
          <w:p w14:paraId="06CBD92D"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9, 16</w:t>
            </w:r>
          </w:p>
        </w:tc>
      </w:tr>
      <w:tr w:rsidR="002528ED" w:rsidRPr="002F3DD0" w14:paraId="5A9EE6DE" w14:textId="77777777" w:rsidTr="00DB0CD3">
        <w:trPr>
          <w:trHeight w:val="977"/>
        </w:trPr>
        <w:tc>
          <w:tcPr>
            <w:tcW w:w="3384" w:type="dxa"/>
            <w:vAlign w:val="center"/>
          </w:tcPr>
          <w:p w14:paraId="108F9AF7"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(7) VASCULATURE</w:t>
            </w:r>
          </w:p>
        </w:tc>
        <w:tc>
          <w:tcPr>
            <w:tcW w:w="3384" w:type="dxa"/>
            <w:vAlign w:val="center"/>
          </w:tcPr>
          <w:p w14:paraId="7038B0B2"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https://vimeo.com/52819569</w:t>
            </w:r>
          </w:p>
          <w:p w14:paraId="49DF9AFE"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https://vimeo.com/44255343</w:t>
            </w:r>
          </w:p>
          <w:p w14:paraId="2249E58E"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https://vimeo.com/41543020</w:t>
            </w:r>
          </w:p>
        </w:tc>
        <w:tc>
          <w:tcPr>
            <w:tcW w:w="3384" w:type="dxa"/>
            <w:vAlign w:val="center"/>
          </w:tcPr>
          <w:p w14:paraId="07F845EA"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15</w:t>
            </w:r>
          </w:p>
        </w:tc>
      </w:tr>
      <w:tr w:rsidR="002528ED" w:rsidRPr="002F3DD0" w14:paraId="1A234B2C" w14:textId="77777777" w:rsidTr="00DB0CD3">
        <w:trPr>
          <w:trHeight w:val="977"/>
        </w:trPr>
        <w:tc>
          <w:tcPr>
            <w:tcW w:w="3384" w:type="dxa"/>
            <w:vAlign w:val="center"/>
          </w:tcPr>
          <w:p w14:paraId="1D0BA9B8"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 xml:space="preserve">(8) </w:t>
            </w:r>
            <w:r w:rsidRPr="002F3DD0">
              <w:rPr>
                <w:rFonts w:ascii="Arial" w:hAnsi="Arial" w:cs="Arial"/>
                <w:b/>
                <w:caps/>
                <w:sz w:val="20"/>
                <w:szCs w:val="20"/>
              </w:rPr>
              <w:t>Musculoskeletal</w:t>
            </w:r>
          </w:p>
        </w:tc>
        <w:tc>
          <w:tcPr>
            <w:tcW w:w="3384" w:type="dxa"/>
            <w:vAlign w:val="center"/>
          </w:tcPr>
          <w:p w14:paraId="637AADDD" w14:textId="77777777" w:rsidR="002528ED" w:rsidRPr="002F3DD0" w:rsidRDefault="002528ED" w:rsidP="00DB0CD3">
            <w:pPr>
              <w:jc w:val="center"/>
              <w:rPr>
                <w:rFonts w:ascii="Arial" w:hAnsi="Arial" w:cs="Arial"/>
                <w:sz w:val="20"/>
                <w:szCs w:val="20"/>
              </w:rPr>
            </w:pPr>
            <w:r w:rsidRPr="002F3DD0">
              <w:rPr>
                <w:rFonts w:ascii="Arial" w:hAnsi="Arial" w:cs="Arial"/>
                <w:sz w:val="20"/>
                <w:szCs w:val="20"/>
              </w:rPr>
              <w:t>https://vimeo.com/46518256</w:t>
            </w:r>
          </w:p>
          <w:p w14:paraId="746CF610" w14:textId="77777777" w:rsidR="002528ED" w:rsidRPr="002F3DD0" w:rsidRDefault="002528ED" w:rsidP="00DB0CD3">
            <w:pPr>
              <w:jc w:val="center"/>
              <w:rPr>
                <w:rFonts w:ascii="Arial" w:hAnsi="Arial" w:cs="Arial"/>
                <w:sz w:val="20"/>
                <w:szCs w:val="20"/>
              </w:rPr>
            </w:pPr>
            <w:r w:rsidRPr="002F3DD0">
              <w:rPr>
                <w:rFonts w:ascii="Arial" w:hAnsi="Arial" w:cs="Arial"/>
                <w:sz w:val="20"/>
                <w:szCs w:val="20"/>
              </w:rPr>
              <w:t>https://vimeo.com/41682960</w:t>
            </w:r>
          </w:p>
        </w:tc>
        <w:tc>
          <w:tcPr>
            <w:tcW w:w="3384" w:type="dxa"/>
            <w:vAlign w:val="center"/>
          </w:tcPr>
          <w:p w14:paraId="1328AA8B"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19</w:t>
            </w:r>
          </w:p>
        </w:tc>
      </w:tr>
      <w:tr w:rsidR="002528ED" w:rsidRPr="002F3DD0" w14:paraId="279457E4" w14:textId="77777777" w:rsidTr="00DB0CD3">
        <w:trPr>
          <w:trHeight w:val="977"/>
        </w:trPr>
        <w:tc>
          <w:tcPr>
            <w:tcW w:w="3384" w:type="dxa"/>
            <w:vAlign w:val="center"/>
          </w:tcPr>
          <w:p w14:paraId="5707A50F" w14:textId="77777777" w:rsidR="002528ED" w:rsidRPr="002F3DD0" w:rsidRDefault="002528ED" w:rsidP="00DB0CD3">
            <w:pPr>
              <w:pStyle w:val="NoSpacing"/>
              <w:jc w:val="center"/>
              <w:rPr>
                <w:rFonts w:ascii="Arial" w:hAnsi="Arial" w:cs="Arial"/>
                <w:b/>
                <w:sz w:val="20"/>
                <w:szCs w:val="20"/>
              </w:rPr>
            </w:pPr>
            <w:r w:rsidRPr="002F3DD0">
              <w:rPr>
                <w:rFonts w:ascii="Arial" w:hAnsi="Arial" w:cs="Arial"/>
                <w:b/>
                <w:sz w:val="20"/>
                <w:szCs w:val="20"/>
              </w:rPr>
              <w:t>(9) SOFT TISSUE</w:t>
            </w:r>
          </w:p>
        </w:tc>
        <w:tc>
          <w:tcPr>
            <w:tcW w:w="3384" w:type="dxa"/>
            <w:vAlign w:val="center"/>
          </w:tcPr>
          <w:p w14:paraId="5B5414A1"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https://vimeo.com/50144679</w:t>
            </w:r>
          </w:p>
        </w:tc>
        <w:tc>
          <w:tcPr>
            <w:tcW w:w="3384" w:type="dxa"/>
            <w:vAlign w:val="center"/>
          </w:tcPr>
          <w:p w14:paraId="43A838B5" w14:textId="77777777" w:rsidR="002528ED" w:rsidRPr="002F3DD0" w:rsidRDefault="002528ED" w:rsidP="00DB0CD3">
            <w:pPr>
              <w:pStyle w:val="NoSpacing"/>
              <w:jc w:val="center"/>
              <w:rPr>
                <w:rFonts w:ascii="Arial" w:hAnsi="Arial" w:cs="Arial"/>
                <w:sz w:val="20"/>
                <w:szCs w:val="20"/>
              </w:rPr>
            </w:pPr>
            <w:r w:rsidRPr="002F3DD0">
              <w:rPr>
                <w:rFonts w:ascii="Arial" w:hAnsi="Arial" w:cs="Arial"/>
                <w:sz w:val="20"/>
                <w:szCs w:val="20"/>
              </w:rPr>
              <w:t>18</w:t>
            </w:r>
          </w:p>
        </w:tc>
      </w:tr>
    </w:tbl>
    <w:p w14:paraId="00FC7B08" w14:textId="77777777" w:rsidR="002528ED" w:rsidRDefault="002528ED" w:rsidP="002528ED">
      <w:pPr>
        <w:ind w:firstLine="360"/>
        <w:rPr>
          <w:rFonts w:ascii="Arial" w:hAnsi="Arial" w:cs="Arial"/>
          <w:sz w:val="16"/>
          <w:szCs w:val="16"/>
        </w:rPr>
      </w:pPr>
    </w:p>
    <w:p w14:paraId="71089408" w14:textId="77777777" w:rsidR="002528ED" w:rsidRPr="006E3368" w:rsidRDefault="002528ED" w:rsidP="002528ED">
      <w:pPr>
        <w:ind w:firstLine="360"/>
        <w:rPr>
          <w:rFonts w:ascii="Arial" w:hAnsi="Arial" w:cs="Arial"/>
          <w:sz w:val="16"/>
          <w:szCs w:val="16"/>
        </w:rPr>
      </w:pPr>
    </w:p>
    <w:p w14:paraId="4EF1D69D" w14:textId="77777777" w:rsidR="002528ED" w:rsidRPr="002F3DD0" w:rsidRDefault="002528ED" w:rsidP="00C0215F">
      <w:pPr>
        <w:pStyle w:val="NoSpacing"/>
        <w:rPr>
          <w:rFonts w:ascii="Arial" w:hAnsi="Arial" w:cs="Arial"/>
          <w:b/>
          <w:sz w:val="20"/>
          <w:szCs w:val="20"/>
          <w:u w:val="single"/>
        </w:rPr>
      </w:pPr>
    </w:p>
    <w:sectPr w:rsidR="002528ED" w:rsidRPr="002F3DD0" w:rsidSect="00C0215F">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14CA" w14:textId="77777777" w:rsidR="00E23E70" w:rsidRDefault="00E23E70" w:rsidP="009B6D90">
      <w:pPr>
        <w:spacing w:after="0" w:line="240" w:lineRule="auto"/>
      </w:pPr>
      <w:r>
        <w:separator/>
      </w:r>
    </w:p>
  </w:endnote>
  <w:endnote w:type="continuationSeparator" w:id="0">
    <w:p w14:paraId="4FFB4A11" w14:textId="77777777" w:rsidR="00E23E70" w:rsidRDefault="00E23E70" w:rsidP="009B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C5BA9" w14:textId="77777777" w:rsidR="00E23E70" w:rsidRDefault="00E23E70" w:rsidP="009B6D90">
      <w:pPr>
        <w:spacing w:after="0" w:line="240" w:lineRule="auto"/>
      </w:pPr>
      <w:r>
        <w:separator/>
      </w:r>
    </w:p>
  </w:footnote>
  <w:footnote w:type="continuationSeparator" w:id="0">
    <w:p w14:paraId="46B86571" w14:textId="77777777" w:rsidR="00E23E70" w:rsidRDefault="00E23E70" w:rsidP="009B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C4C9" w14:textId="77777777" w:rsidR="009B6D90" w:rsidRPr="00582A48" w:rsidRDefault="009B6D90" w:rsidP="009B6D90">
    <w:pPr>
      <w:pStyle w:val="Header"/>
      <w:jc w:val="center"/>
      <w:rPr>
        <w:rFonts w:ascii="Arial" w:hAnsi="Arial" w:cs="Arial"/>
        <w:b/>
        <w:sz w:val="28"/>
      </w:rPr>
    </w:pPr>
    <w:r w:rsidRPr="00582A48">
      <w:rPr>
        <w:rFonts w:ascii="Arial" w:hAnsi="Arial" w:cs="Arial"/>
        <w:b/>
        <w:sz w:val="28"/>
      </w:rPr>
      <w:t>PEDIATRIC RESIDENCY ULTRASOUND ELECTIVE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BCF"/>
    <w:multiLevelType w:val="hybridMultilevel"/>
    <w:tmpl w:val="1A40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4278B"/>
    <w:multiLevelType w:val="hybridMultilevel"/>
    <w:tmpl w:val="AE406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94135"/>
    <w:multiLevelType w:val="hybridMultilevel"/>
    <w:tmpl w:val="3DCC48BC"/>
    <w:lvl w:ilvl="0" w:tplc="3C781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EF46FB"/>
    <w:multiLevelType w:val="hybridMultilevel"/>
    <w:tmpl w:val="593CA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8283B"/>
    <w:multiLevelType w:val="hybridMultilevel"/>
    <w:tmpl w:val="6250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0354D"/>
    <w:multiLevelType w:val="hybridMultilevel"/>
    <w:tmpl w:val="61E043A0"/>
    <w:lvl w:ilvl="0" w:tplc="8FD206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03183"/>
    <w:multiLevelType w:val="hybridMultilevel"/>
    <w:tmpl w:val="303E0FE0"/>
    <w:lvl w:ilvl="0" w:tplc="5F7C9922">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74C13"/>
    <w:multiLevelType w:val="hybridMultilevel"/>
    <w:tmpl w:val="5268F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CD00601"/>
    <w:multiLevelType w:val="hybridMultilevel"/>
    <w:tmpl w:val="EDF2D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90"/>
    <w:rsid w:val="00007296"/>
    <w:rsid w:val="00025397"/>
    <w:rsid w:val="00066556"/>
    <w:rsid w:val="00072481"/>
    <w:rsid w:val="000B1E00"/>
    <w:rsid w:val="000B2776"/>
    <w:rsid w:val="000B362F"/>
    <w:rsid w:val="000D0CBE"/>
    <w:rsid w:val="000D3A73"/>
    <w:rsid w:val="000E5846"/>
    <w:rsid w:val="001468D7"/>
    <w:rsid w:val="00162E25"/>
    <w:rsid w:val="0017345F"/>
    <w:rsid w:val="00184D90"/>
    <w:rsid w:val="001947EF"/>
    <w:rsid w:val="001B6D11"/>
    <w:rsid w:val="001E7E6D"/>
    <w:rsid w:val="001F65B9"/>
    <w:rsid w:val="00222FC2"/>
    <w:rsid w:val="002528ED"/>
    <w:rsid w:val="00265F70"/>
    <w:rsid w:val="002757D8"/>
    <w:rsid w:val="002766A5"/>
    <w:rsid w:val="002A0DB8"/>
    <w:rsid w:val="002A31FD"/>
    <w:rsid w:val="002C4A5D"/>
    <w:rsid w:val="002E26C1"/>
    <w:rsid w:val="002F2073"/>
    <w:rsid w:val="002F3DD0"/>
    <w:rsid w:val="00360B2C"/>
    <w:rsid w:val="00383398"/>
    <w:rsid w:val="00386ADE"/>
    <w:rsid w:val="003D55D4"/>
    <w:rsid w:val="003D7732"/>
    <w:rsid w:val="003E5334"/>
    <w:rsid w:val="00422F9D"/>
    <w:rsid w:val="00432C7D"/>
    <w:rsid w:val="00435089"/>
    <w:rsid w:val="00436D34"/>
    <w:rsid w:val="00456E79"/>
    <w:rsid w:val="00474357"/>
    <w:rsid w:val="004A0C9C"/>
    <w:rsid w:val="004E67E2"/>
    <w:rsid w:val="004F2B65"/>
    <w:rsid w:val="004F6212"/>
    <w:rsid w:val="00523C31"/>
    <w:rsid w:val="0053585C"/>
    <w:rsid w:val="0054085B"/>
    <w:rsid w:val="00582A48"/>
    <w:rsid w:val="005A5892"/>
    <w:rsid w:val="005B4A00"/>
    <w:rsid w:val="005C52BF"/>
    <w:rsid w:val="005F030D"/>
    <w:rsid w:val="005F6027"/>
    <w:rsid w:val="00611692"/>
    <w:rsid w:val="00613537"/>
    <w:rsid w:val="00613804"/>
    <w:rsid w:val="00651991"/>
    <w:rsid w:val="00653AF9"/>
    <w:rsid w:val="00686A92"/>
    <w:rsid w:val="00697D22"/>
    <w:rsid w:val="006A3174"/>
    <w:rsid w:val="006C40BD"/>
    <w:rsid w:val="00705955"/>
    <w:rsid w:val="00746DBB"/>
    <w:rsid w:val="00763729"/>
    <w:rsid w:val="00774487"/>
    <w:rsid w:val="00784637"/>
    <w:rsid w:val="00792489"/>
    <w:rsid w:val="007A5896"/>
    <w:rsid w:val="007F5487"/>
    <w:rsid w:val="007F55F4"/>
    <w:rsid w:val="00816C59"/>
    <w:rsid w:val="00820594"/>
    <w:rsid w:val="00821508"/>
    <w:rsid w:val="008530C4"/>
    <w:rsid w:val="00865145"/>
    <w:rsid w:val="0086658E"/>
    <w:rsid w:val="008779A4"/>
    <w:rsid w:val="00896285"/>
    <w:rsid w:val="008B75C7"/>
    <w:rsid w:val="008C37A4"/>
    <w:rsid w:val="008F0010"/>
    <w:rsid w:val="0094546F"/>
    <w:rsid w:val="009B6D90"/>
    <w:rsid w:val="009D7F94"/>
    <w:rsid w:val="009F5CBF"/>
    <w:rsid w:val="00A16D21"/>
    <w:rsid w:val="00A7555E"/>
    <w:rsid w:val="00A82085"/>
    <w:rsid w:val="00A82F87"/>
    <w:rsid w:val="00AB49E3"/>
    <w:rsid w:val="00AC28A7"/>
    <w:rsid w:val="00AD3AE7"/>
    <w:rsid w:val="00AF2781"/>
    <w:rsid w:val="00B214B8"/>
    <w:rsid w:val="00B3280F"/>
    <w:rsid w:val="00B40FD0"/>
    <w:rsid w:val="00B81E75"/>
    <w:rsid w:val="00BB5CE3"/>
    <w:rsid w:val="00BD7A5F"/>
    <w:rsid w:val="00BF6CE2"/>
    <w:rsid w:val="00C0215F"/>
    <w:rsid w:val="00C26B19"/>
    <w:rsid w:val="00C70418"/>
    <w:rsid w:val="00CE6D0C"/>
    <w:rsid w:val="00D30549"/>
    <w:rsid w:val="00D54D50"/>
    <w:rsid w:val="00D74183"/>
    <w:rsid w:val="00DC45BD"/>
    <w:rsid w:val="00DE0E1E"/>
    <w:rsid w:val="00E1486E"/>
    <w:rsid w:val="00E23E70"/>
    <w:rsid w:val="00E4001B"/>
    <w:rsid w:val="00EB51E5"/>
    <w:rsid w:val="00EE145C"/>
    <w:rsid w:val="00F3355C"/>
    <w:rsid w:val="00F36EA3"/>
    <w:rsid w:val="00F65856"/>
    <w:rsid w:val="00F875BE"/>
    <w:rsid w:val="00FB710C"/>
    <w:rsid w:val="00FE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0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90"/>
  </w:style>
  <w:style w:type="paragraph" w:styleId="Footer">
    <w:name w:val="footer"/>
    <w:basedOn w:val="Normal"/>
    <w:link w:val="FooterChar"/>
    <w:uiPriority w:val="99"/>
    <w:unhideWhenUsed/>
    <w:rsid w:val="009B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90"/>
  </w:style>
  <w:style w:type="paragraph" w:styleId="NoSpacing">
    <w:name w:val="No Spacing"/>
    <w:uiPriority w:val="1"/>
    <w:qFormat/>
    <w:rsid w:val="009B6D90"/>
    <w:pPr>
      <w:spacing w:after="0" w:line="240" w:lineRule="auto"/>
    </w:pPr>
  </w:style>
  <w:style w:type="paragraph" w:styleId="PlainText">
    <w:name w:val="Plain Text"/>
    <w:basedOn w:val="Normal"/>
    <w:link w:val="PlainTextChar"/>
    <w:uiPriority w:val="99"/>
    <w:semiHidden/>
    <w:unhideWhenUsed/>
    <w:rsid w:val="009B6D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90"/>
    <w:rPr>
      <w:rFonts w:ascii="Calibri" w:hAnsi="Calibri"/>
      <w:szCs w:val="21"/>
    </w:rPr>
  </w:style>
  <w:style w:type="paragraph" w:styleId="ListParagraph">
    <w:name w:val="List Paragraph"/>
    <w:basedOn w:val="Normal"/>
    <w:uiPriority w:val="34"/>
    <w:qFormat/>
    <w:rsid w:val="009B6D9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62E25"/>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62E25"/>
  </w:style>
  <w:style w:type="table" w:styleId="TableGrid">
    <w:name w:val="Table Grid"/>
    <w:basedOn w:val="TableNormal"/>
    <w:uiPriority w:val="59"/>
    <w:rsid w:val="0053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119"/>
    <w:rPr>
      <w:color w:val="0000FF" w:themeColor="hyperlink"/>
      <w:u w:val="single"/>
    </w:rPr>
  </w:style>
  <w:style w:type="paragraph" w:styleId="NormalWeb">
    <w:name w:val="Normal (Web)"/>
    <w:basedOn w:val="Normal"/>
    <w:uiPriority w:val="99"/>
    <w:semiHidden/>
    <w:unhideWhenUsed/>
    <w:rsid w:val="00C0215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0C9C"/>
    <w:rPr>
      <w:color w:val="800080" w:themeColor="followedHyperlink"/>
      <w:u w:val="single"/>
    </w:rPr>
  </w:style>
  <w:style w:type="character" w:styleId="CommentReference">
    <w:name w:val="annotation reference"/>
    <w:basedOn w:val="DefaultParagraphFont"/>
    <w:uiPriority w:val="99"/>
    <w:semiHidden/>
    <w:unhideWhenUsed/>
    <w:rsid w:val="00582A48"/>
    <w:rPr>
      <w:sz w:val="16"/>
      <w:szCs w:val="16"/>
    </w:rPr>
  </w:style>
  <w:style w:type="paragraph" w:styleId="CommentText">
    <w:name w:val="annotation text"/>
    <w:basedOn w:val="Normal"/>
    <w:link w:val="CommentTextChar"/>
    <w:uiPriority w:val="99"/>
    <w:semiHidden/>
    <w:unhideWhenUsed/>
    <w:rsid w:val="00582A48"/>
    <w:pPr>
      <w:spacing w:line="240" w:lineRule="auto"/>
    </w:pPr>
    <w:rPr>
      <w:sz w:val="20"/>
      <w:szCs w:val="20"/>
    </w:rPr>
  </w:style>
  <w:style w:type="character" w:customStyle="1" w:styleId="CommentTextChar">
    <w:name w:val="Comment Text Char"/>
    <w:basedOn w:val="DefaultParagraphFont"/>
    <w:link w:val="CommentText"/>
    <w:uiPriority w:val="99"/>
    <w:semiHidden/>
    <w:rsid w:val="00582A48"/>
    <w:rPr>
      <w:sz w:val="20"/>
      <w:szCs w:val="20"/>
    </w:rPr>
  </w:style>
  <w:style w:type="paragraph" w:styleId="CommentSubject">
    <w:name w:val="annotation subject"/>
    <w:basedOn w:val="CommentText"/>
    <w:next w:val="CommentText"/>
    <w:link w:val="CommentSubjectChar"/>
    <w:uiPriority w:val="99"/>
    <w:semiHidden/>
    <w:unhideWhenUsed/>
    <w:rsid w:val="00582A48"/>
    <w:rPr>
      <w:b/>
      <w:bCs/>
    </w:rPr>
  </w:style>
  <w:style w:type="character" w:customStyle="1" w:styleId="CommentSubjectChar">
    <w:name w:val="Comment Subject Char"/>
    <w:basedOn w:val="CommentTextChar"/>
    <w:link w:val="CommentSubject"/>
    <w:uiPriority w:val="99"/>
    <w:semiHidden/>
    <w:rsid w:val="00582A48"/>
    <w:rPr>
      <w:b/>
      <w:bCs/>
      <w:sz w:val="20"/>
      <w:szCs w:val="20"/>
    </w:rPr>
  </w:style>
  <w:style w:type="paragraph" w:styleId="BalloonText">
    <w:name w:val="Balloon Text"/>
    <w:basedOn w:val="Normal"/>
    <w:link w:val="BalloonTextChar"/>
    <w:uiPriority w:val="99"/>
    <w:semiHidden/>
    <w:unhideWhenUsed/>
    <w:rsid w:val="0058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90"/>
  </w:style>
  <w:style w:type="paragraph" w:styleId="Footer">
    <w:name w:val="footer"/>
    <w:basedOn w:val="Normal"/>
    <w:link w:val="FooterChar"/>
    <w:uiPriority w:val="99"/>
    <w:unhideWhenUsed/>
    <w:rsid w:val="009B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90"/>
  </w:style>
  <w:style w:type="paragraph" w:styleId="NoSpacing">
    <w:name w:val="No Spacing"/>
    <w:uiPriority w:val="1"/>
    <w:qFormat/>
    <w:rsid w:val="009B6D90"/>
    <w:pPr>
      <w:spacing w:after="0" w:line="240" w:lineRule="auto"/>
    </w:pPr>
  </w:style>
  <w:style w:type="paragraph" w:styleId="PlainText">
    <w:name w:val="Plain Text"/>
    <w:basedOn w:val="Normal"/>
    <w:link w:val="PlainTextChar"/>
    <w:uiPriority w:val="99"/>
    <w:semiHidden/>
    <w:unhideWhenUsed/>
    <w:rsid w:val="009B6D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90"/>
    <w:rPr>
      <w:rFonts w:ascii="Calibri" w:hAnsi="Calibri"/>
      <w:szCs w:val="21"/>
    </w:rPr>
  </w:style>
  <w:style w:type="paragraph" w:styleId="ListParagraph">
    <w:name w:val="List Paragraph"/>
    <w:basedOn w:val="Normal"/>
    <w:uiPriority w:val="34"/>
    <w:qFormat/>
    <w:rsid w:val="009B6D9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62E25"/>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62E25"/>
  </w:style>
  <w:style w:type="table" w:styleId="TableGrid">
    <w:name w:val="Table Grid"/>
    <w:basedOn w:val="TableNormal"/>
    <w:uiPriority w:val="59"/>
    <w:rsid w:val="0053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119"/>
    <w:rPr>
      <w:color w:val="0000FF" w:themeColor="hyperlink"/>
      <w:u w:val="single"/>
    </w:rPr>
  </w:style>
  <w:style w:type="paragraph" w:styleId="NormalWeb">
    <w:name w:val="Normal (Web)"/>
    <w:basedOn w:val="Normal"/>
    <w:uiPriority w:val="99"/>
    <w:semiHidden/>
    <w:unhideWhenUsed/>
    <w:rsid w:val="00C0215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0C9C"/>
    <w:rPr>
      <w:color w:val="800080" w:themeColor="followedHyperlink"/>
      <w:u w:val="single"/>
    </w:rPr>
  </w:style>
  <w:style w:type="character" w:styleId="CommentReference">
    <w:name w:val="annotation reference"/>
    <w:basedOn w:val="DefaultParagraphFont"/>
    <w:uiPriority w:val="99"/>
    <w:semiHidden/>
    <w:unhideWhenUsed/>
    <w:rsid w:val="00582A48"/>
    <w:rPr>
      <w:sz w:val="16"/>
      <w:szCs w:val="16"/>
    </w:rPr>
  </w:style>
  <w:style w:type="paragraph" w:styleId="CommentText">
    <w:name w:val="annotation text"/>
    <w:basedOn w:val="Normal"/>
    <w:link w:val="CommentTextChar"/>
    <w:uiPriority w:val="99"/>
    <w:semiHidden/>
    <w:unhideWhenUsed/>
    <w:rsid w:val="00582A48"/>
    <w:pPr>
      <w:spacing w:line="240" w:lineRule="auto"/>
    </w:pPr>
    <w:rPr>
      <w:sz w:val="20"/>
      <w:szCs w:val="20"/>
    </w:rPr>
  </w:style>
  <w:style w:type="character" w:customStyle="1" w:styleId="CommentTextChar">
    <w:name w:val="Comment Text Char"/>
    <w:basedOn w:val="DefaultParagraphFont"/>
    <w:link w:val="CommentText"/>
    <w:uiPriority w:val="99"/>
    <w:semiHidden/>
    <w:rsid w:val="00582A48"/>
    <w:rPr>
      <w:sz w:val="20"/>
      <w:szCs w:val="20"/>
    </w:rPr>
  </w:style>
  <w:style w:type="paragraph" w:styleId="CommentSubject">
    <w:name w:val="annotation subject"/>
    <w:basedOn w:val="CommentText"/>
    <w:next w:val="CommentText"/>
    <w:link w:val="CommentSubjectChar"/>
    <w:uiPriority w:val="99"/>
    <w:semiHidden/>
    <w:unhideWhenUsed/>
    <w:rsid w:val="00582A48"/>
    <w:rPr>
      <w:b/>
      <w:bCs/>
    </w:rPr>
  </w:style>
  <w:style w:type="character" w:customStyle="1" w:styleId="CommentSubjectChar">
    <w:name w:val="Comment Subject Char"/>
    <w:basedOn w:val="CommentTextChar"/>
    <w:link w:val="CommentSubject"/>
    <w:uiPriority w:val="99"/>
    <w:semiHidden/>
    <w:rsid w:val="00582A48"/>
    <w:rPr>
      <w:b/>
      <w:bCs/>
      <w:sz w:val="20"/>
      <w:szCs w:val="20"/>
    </w:rPr>
  </w:style>
  <w:style w:type="paragraph" w:styleId="BalloonText">
    <w:name w:val="Balloon Text"/>
    <w:basedOn w:val="Normal"/>
    <w:link w:val="BalloonTextChar"/>
    <w:uiPriority w:val="99"/>
    <w:semiHidden/>
    <w:unhideWhenUsed/>
    <w:rsid w:val="0058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2430">
      <w:bodyDiv w:val="1"/>
      <w:marLeft w:val="0"/>
      <w:marRight w:val="0"/>
      <w:marTop w:val="0"/>
      <w:marBottom w:val="0"/>
      <w:divBdr>
        <w:top w:val="none" w:sz="0" w:space="0" w:color="auto"/>
        <w:left w:val="none" w:sz="0" w:space="0" w:color="auto"/>
        <w:bottom w:val="none" w:sz="0" w:space="0" w:color="auto"/>
        <w:right w:val="none" w:sz="0" w:space="0" w:color="auto"/>
      </w:divBdr>
    </w:div>
    <w:div w:id="493107548">
      <w:bodyDiv w:val="1"/>
      <w:marLeft w:val="0"/>
      <w:marRight w:val="0"/>
      <w:marTop w:val="0"/>
      <w:marBottom w:val="0"/>
      <w:divBdr>
        <w:top w:val="none" w:sz="0" w:space="0" w:color="auto"/>
        <w:left w:val="none" w:sz="0" w:space="0" w:color="auto"/>
        <w:bottom w:val="none" w:sz="0" w:space="0" w:color="auto"/>
        <w:right w:val="none" w:sz="0" w:space="0" w:color="auto"/>
      </w:divBdr>
    </w:div>
    <w:div w:id="500126126">
      <w:bodyDiv w:val="1"/>
      <w:marLeft w:val="0"/>
      <w:marRight w:val="0"/>
      <w:marTop w:val="0"/>
      <w:marBottom w:val="0"/>
      <w:divBdr>
        <w:top w:val="none" w:sz="0" w:space="0" w:color="auto"/>
        <w:left w:val="none" w:sz="0" w:space="0" w:color="auto"/>
        <w:bottom w:val="none" w:sz="0" w:space="0" w:color="auto"/>
        <w:right w:val="none" w:sz="0" w:space="0" w:color="auto"/>
      </w:divBdr>
    </w:div>
    <w:div w:id="656034135">
      <w:bodyDiv w:val="1"/>
      <w:marLeft w:val="0"/>
      <w:marRight w:val="0"/>
      <w:marTop w:val="0"/>
      <w:marBottom w:val="0"/>
      <w:divBdr>
        <w:top w:val="none" w:sz="0" w:space="0" w:color="auto"/>
        <w:left w:val="none" w:sz="0" w:space="0" w:color="auto"/>
        <w:bottom w:val="none" w:sz="0" w:space="0" w:color="auto"/>
        <w:right w:val="none" w:sz="0" w:space="0" w:color="auto"/>
      </w:divBdr>
    </w:div>
    <w:div w:id="1566448764">
      <w:bodyDiv w:val="1"/>
      <w:marLeft w:val="0"/>
      <w:marRight w:val="0"/>
      <w:marTop w:val="0"/>
      <w:marBottom w:val="0"/>
      <w:divBdr>
        <w:top w:val="none" w:sz="0" w:space="0" w:color="auto"/>
        <w:left w:val="none" w:sz="0" w:space="0" w:color="auto"/>
        <w:bottom w:val="none" w:sz="0" w:space="0" w:color="auto"/>
        <w:right w:val="none" w:sz="0" w:space="0" w:color="auto"/>
      </w:divBdr>
    </w:div>
    <w:div w:id="1707097604">
      <w:bodyDiv w:val="1"/>
      <w:marLeft w:val="0"/>
      <w:marRight w:val="0"/>
      <w:marTop w:val="0"/>
      <w:marBottom w:val="0"/>
      <w:divBdr>
        <w:top w:val="none" w:sz="0" w:space="0" w:color="auto"/>
        <w:left w:val="none" w:sz="0" w:space="0" w:color="auto"/>
        <w:bottom w:val="none" w:sz="0" w:space="0" w:color="auto"/>
        <w:right w:val="none" w:sz="0" w:space="0" w:color="auto"/>
      </w:divBdr>
    </w:div>
    <w:div w:id="18933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AMOS3@childrensnationa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delaney@cn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2Zd8TbktAf6Od0HgjU4eOcDcm4suSIko9sNWUNnV0NA/edit" TargetMode="External"/><Relationship Id="rId5" Type="http://schemas.openxmlformats.org/officeDocument/2006/relationships/settings" Target="settings.xml"/><Relationship Id="rId15" Type="http://schemas.openxmlformats.org/officeDocument/2006/relationships/hyperlink" Target="mailto:support@sonosim.com" TargetMode="External"/><Relationship Id="rId10" Type="http://schemas.openxmlformats.org/officeDocument/2006/relationships/hyperlink" Target="mailto:MRAMOS3@childrensnational.org" TargetMode="External"/><Relationship Id="rId4" Type="http://schemas.microsoft.com/office/2007/relationships/stylesWithEffects" Target="stylesWithEffects.xml"/><Relationship Id="rId9" Type="http://schemas.openxmlformats.org/officeDocument/2006/relationships/hyperlink" Target="mailto:madelaney@cnmc.org" TargetMode="External"/><Relationship Id="rId14" Type="http://schemas.openxmlformats.org/officeDocument/2006/relationships/hyperlink" Target="https://sonosim.ttlms.com/signon/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8AFF-3099-4D0A-A36B-BBDA11AC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Banigan, Maureen</dc:creator>
  <cp:lastModifiedBy>\</cp:lastModifiedBy>
  <cp:revision>2</cp:revision>
  <cp:lastPrinted>2018-09-26T17:48:00Z</cp:lastPrinted>
  <dcterms:created xsi:type="dcterms:W3CDTF">2019-09-20T18:59:00Z</dcterms:created>
  <dcterms:modified xsi:type="dcterms:W3CDTF">2019-09-20T18:59:00Z</dcterms:modified>
</cp:coreProperties>
</file>