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7F04" w:rsidRPr="008F7F04" w:rsidRDefault="008F7F04" w:rsidP="008F7F04">
      <w:pPr>
        <w:spacing w:after="0"/>
        <w:rPr>
          <w:rFonts w:asciiTheme="majorHAnsi" w:hAnsiTheme="majorHAnsi" w:cs="Arial"/>
          <w:b/>
          <w:sz w:val="28"/>
          <w:szCs w:val="28"/>
        </w:rPr>
      </w:pPr>
      <w:r w:rsidRPr="008F7F04">
        <w:rPr>
          <w:rFonts w:asciiTheme="majorHAnsi" w:hAnsiTheme="majorHAnsi" w:cs="Arial"/>
          <w:b/>
          <w:sz w:val="28"/>
          <w:szCs w:val="28"/>
        </w:rPr>
        <w:t>INFANTILE HEMANGIOMA TIMOLOL TREATMENT</w:t>
      </w:r>
    </w:p>
    <w:p w:rsidR="008F7F04" w:rsidRPr="008F7F04" w:rsidRDefault="008F7F04" w:rsidP="008F7F04">
      <w:pPr>
        <w:spacing w:after="0"/>
        <w:rPr>
          <w:rFonts w:asciiTheme="majorHAnsi" w:hAnsiTheme="majorHAnsi" w:cs="Arial"/>
          <w:sz w:val="20"/>
          <w:szCs w:val="20"/>
        </w:rPr>
      </w:pPr>
    </w:p>
    <w:p w:rsidR="008F7F04" w:rsidRDefault="008F7F04" w:rsidP="008F7F04">
      <w:pPr>
        <w:spacing w:after="0"/>
        <w:rPr>
          <w:rFonts w:asciiTheme="majorHAnsi" w:hAnsiTheme="majorHAnsi" w:cs="Arial"/>
          <w:sz w:val="28"/>
          <w:szCs w:val="28"/>
        </w:rPr>
      </w:pPr>
    </w:p>
    <w:p w:rsidR="008F7F04" w:rsidRPr="008F7F04" w:rsidRDefault="008F7F04" w:rsidP="008F7F04">
      <w:pPr>
        <w:spacing w:after="0"/>
        <w:rPr>
          <w:rFonts w:asciiTheme="majorHAnsi" w:hAnsiTheme="majorHAnsi" w:cs="Arial"/>
          <w:sz w:val="28"/>
          <w:szCs w:val="28"/>
        </w:rPr>
      </w:pPr>
      <w:bookmarkStart w:id="0" w:name="_GoBack"/>
      <w:bookmarkEnd w:id="0"/>
      <w:r w:rsidRPr="008F7F04">
        <w:rPr>
          <w:rFonts w:asciiTheme="majorHAnsi" w:hAnsiTheme="majorHAnsi" w:cs="Arial"/>
          <w:sz w:val="28"/>
          <w:szCs w:val="28"/>
        </w:rPr>
        <w:t xml:space="preserve">Your child's skin lesion(s) is called an infantile </w:t>
      </w:r>
      <w:proofErr w:type="spellStart"/>
      <w:r w:rsidRPr="008F7F04">
        <w:rPr>
          <w:rFonts w:asciiTheme="majorHAnsi" w:hAnsiTheme="majorHAnsi" w:cs="Arial"/>
          <w:sz w:val="28"/>
          <w:szCs w:val="28"/>
        </w:rPr>
        <w:t>hemangioma</w:t>
      </w:r>
      <w:proofErr w:type="spellEnd"/>
      <w:r w:rsidRPr="008F7F04">
        <w:rPr>
          <w:rFonts w:asciiTheme="majorHAnsi" w:hAnsiTheme="majorHAnsi" w:cs="Arial"/>
          <w:sz w:val="28"/>
          <w:szCs w:val="28"/>
        </w:rPr>
        <w:t xml:space="preserve">. They are also commonly known as strawberry marks. </w:t>
      </w:r>
    </w:p>
    <w:p w:rsidR="008F7F04" w:rsidRPr="008F7F04" w:rsidRDefault="008F7F04" w:rsidP="008F7F04">
      <w:pPr>
        <w:spacing w:after="0"/>
        <w:rPr>
          <w:rFonts w:asciiTheme="majorHAnsi" w:hAnsiTheme="majorHAnsi" w:cs="Arial"/>
          <w:sz w:val="28"/>
          <w:szCs w:val="28"/>
        </w:rPr>
      </w:pPr>
      <w:proofErr w:type="spellStart"/>
      <w:r w:rsidRPr="008F7F04">
        <w:rPr>
          <w:rFonts w:asciiTheme="majorHAnsi" w:hAnsiTheme="majorHAnsi" w:cs="Arial"/>
          <w:sz w:val="28"/>
          <w:szCs w:val="28"/>
        </w:rPr>
        <w:t>Hemangiomas</w:t>
      </w:r>
      <w:proofErr w:type="spellEnd"/>
      <w:r w:rsidRPr="008F7F04">
        <w:rPr>
          <w:rFonts w:asciiTheme="majorHAnsi" w:hAnsiTheme="majorHAnsi" w:cs="Arial"/>
          <w:sz w:val="28"/>
          <w:szCs w:val="28"/>
        </w:rPr>
        <w:t xml:space="preserve"> are benign, non-harmful birthmarks. They may be slightly visible or not apparent at the time of birth, and then within the first few weeks of life typically will begin to grow. They grow most rapidly during the first 3-4 months of life, then they begin to slow down and eventually stabilize in size, especially by the time the child turns one, if not earlier than that. Infantile </w:t>
      </w:r>
      <w:proofErr w:type="spellStart"/>
      <w:r w:rsidRPr="008F7F04">
        <w:rPr>
          <w:rFonts w:asciiTheme="majorHAnsi" w:hAnsiTheme="majorHAnsi" w:cs="Arial"/>
          <w:sz w:val="28"/>
          <w:szCs w:val="28"/>
        </w:rPr>
        <w:t>hemangiomas</w:t>
      </w:r>
      <w:proofErr w:type="spellEnd"/>
      <w:r w:rsidRPr="008F7F04">
        <w:rPr>
          <w:rFonts w:asciiTheme="majorHAnsi" w:hAnsiTheme="majorHAnsi" w:cs="Arial"/>
          <w:sz w:val="28"/>
          <w:szCs w:val="28"/>
        </w:rPr>
        <w:t xml:space="preserve"> then begin to involute or go away gradually over the next several months to years. Signs that your child's </w:t>
      </w:r>
      <w:proofErr w:type="spellStart"/>
      <w:r w:rsidRPr="008F7F04">
        <w:rPr>
          <w:rFonts w:asciiTheme="majorHAnsi" w:hAnsiTheme="majorHAnsi" w:cs="Arial"/>
          <w:sz w:val="28"/>
          <w:szCs w:val="28"/>
        </w:rPr>
        <w:t>hemangioma</w:t>
      </w:r>
      <w:proofErr w:type="spellEnd"/>
      <w:r w:rsidRPr="008F7F04">
        <w:rPr>
          <w:rFonts w:asciiTheme="majorHAnsi" w:hAnsiTheme="majorHAnsi" w:cs="Arial"/>
          <w:sz w:val="28"/>
          <w:szCs w:val="28"/>
        </w:rPr>
        <w:t xml:space="preserve"> is starting to stabilize and involute may include a duller pink color or visible grey color (as opposed to the bright red color that is typical during the proliferation stage), and the </w:t>
      </w:r>
      <w:proofErr w:type="spellStart"/>
      <w:r w:rsidRPr="008F7F04">
        <w:rPr>
          <w:rFonts w:asciiTheme="majorHAnsi" w:hAnsiTheme="majorHAnsi" w:cs="Arial"/>
          <w:sz w:val="28"/>
          <w:szCs w:val="28"/>
        </w:rPr>
        <w:t>hemangioma</w:t>
      </w:r>
      <w:proofErr w:type="spellEnd"/>
      <w:r w:rsidRPr="008F7F04">
        <w:rPr>
          <w:rFonts w:asciiTheme="majorHAnsi" w:hAnsiTheme="majorHAnsi" w:cs="Arial"/>
          <w:sz w:val="28"/>
          <w:szCs w:val="28"/>
        </w:rPr>
        <w:t xml:space="preserve"> will also start to feel softer and more compressible when touched. </w:t>
      </w:r>
    </w:p>
    <w:p w:rsidR="008F7F04" w:rsidRPr="008F7F04" w:rsidRDefault="008F7F04" w:rsidP="008F7F04">
      <w:pPr>
        <w:spacing w:after="0"/>
        <w:rPr>
          <w:rFonts w:asciiTheme="majorHAnsi" w:hAnsiTheme="majorHAnsi" w:cs="Arial"/>
          <w:sz w:val="28"/>
          <w:szCs w:val="28"/>
        </w:rPr>
      </w:pPr>
    </w:p>
    <w:p w:rsidR="008F7F04" w:rsidRPr="008F7F04" w:rsidRDefault="008F7F04" w:rsidP="008F7F04">
      <w:pPr>
        <w:spacing w:after="0"/>
        <w:rPr>
          <w:rFonts w:asciiTheme="majorHAnsi" w:hAnsiTheme="majorHAnsi" w:cs="Arial"/>
          <w:b/>
          <w:sz w:val="28"/>
          <w:szCs w:val="28"/>
        </w:rPr>
      </w:pPr>
      <w:r w:rsidRPr="008F7F04">
        <w:rPr>
          <w:rFonts w:asciiTheme="majorHAnsi" w:hAnsiTheme="majorHAnsi" w:cs="Arial"/>
          <w:sz w:val="28"/>
          <w:szCs w:val="28"/>
        </w:rPr>
        <w:t>Please start using the prescription medication (</w:t>
      </w:r>
      <w:proofErr w:type="spellStart"/>
      <w:r w:rsidRPr="008F7F04">
        <w:rPr>
          <w:rFonts w:asciiTheme="majorHAnsi" w:hAnsiTheme="majorHAnsi" w:cs="Arial"/>
          <w:sz w:val="28"/>
          <w:szCs w:val="28"/>
        </w:rPr>
        <w:t>timolol</w:t>
      </w:r>
      <w:proofErr w:type="spellEnd"/>
      <w:r w:rsidRPr="008F7F04">
        <w:rPr>
          <w:rFonts w:asciiTheme="majorHAnsi" w:hAnsiTheme="majorHAnsi" w:cs="Arial"/>
          <w:sz w:val="28"/>
          <w:szCs w:val="28"/>
        </w:rPr>
        <w:t xml:space="preserve"> 0.5% gel-forming solution) by applying 1 drop twice daily to the </w:t>
      </w:r>
      <w:proofErr w:type="spellStart"/>
      <w:r w:rsidRPr="008F7F04">
        <w:rPr>
          <w:rFonts w:asciiTheme="majorHAnsi" w:hAnsiTheme="majorHAnsi" w:cs="Arial"/>
          <w:sz w:val="28"/>
          <w:szCs w:val="28"/>
        </w:rPr>
        <w:t>hemangioma</w:t>
      </w:r>
      <w:proofErr w:type="spellEnd"/>
      <w:r w:rsidRPr="008F7F04">
        <w:rPr>
          <w:rFonts w:asciiTheme="majorHAnsi" w:hAnsiTheme="majorHAnsi" w:cs="Arial"/>
          <w:sz w:val="28"/>
          <w:szCs w:val="28"/>
        </w:rPr>
        <w:t xml:space="preserve">(s). Side effects may include dryness or irritation. You can use a moisturizer such as </w:t>
      </w:r>
      <w:proofErr w:type="spellStart"/>
      <w:proofErr w:type="gramStart"/>
      <w:r w:rsidRPr="008F7F04">
        <w:rPr>
          <w:rFonts w:asciiTheme="majorHAnsi" w:hAnsiTheme="majorHAnsi" w:cs="Arial"/>
          <w:sz w:val="28"/>
          <w:szCs w:val="28"/>
        </w:rPr>
        <w:t>vaseline</w:t>
      </w:r>
      <w:proofErr w:type="spellEnd"/>
      <w:proofErr w:type="gramEnd"/>
      <w:r w:rsidRPr="008F7F04">
        <w:rPr>
          <w:rFonts w:asciiTheme="majorHAnsi" w:hAnsiTheme="majorHAnsi" w:cs="Arial"/>
          <w:sz w:val="28"/>
          <w:szCs w:val="28"/>
        </w:rPr>
        <w:t xml:space="preserve"> or </w:t>
      </w:r>
      <w:proofErr w:type="spellStart"/>
      <w:r w:rsidRPr="008F7F04">
        <w:rPr>
          <w:rFonts w:asciiTheme="majorHAnsi" w:hAnsiTheme="majorHAnsi" w:cs="Arial"/>
          <w:sz w:val="28"/>
          <w:szCs w:val="28"/>
        </w:rPr>
        <w:t>Aquaphor</w:t>
      </w:r>
      <w:proofErr w:type="spellEnd"/>
      <w:r w:rsidRPr="008F7F04">
        <w:rPr>
          <w:rFonts w:asciiTheme="majorHAnsi" w:hAnsiTheme="majorHAnsi" w:cs="Arial"/>
          <w:sz w:val="28"/>
          <w:szCs w:val="28"/>
        </w:rPr>
        <w:t xml:space="preserve"> should these occur. </w:t>
      </w:r>
      <w:r w:rsidRPr="008F7F04">
        <w:rPr>
          <w:rFonts w:asciiTheme="majorHAnsi" w:hAnsiTheme="majorHAnsi" w:cs="Arial"/>
          <w:b/>
          <w:sz w:val="28"/>
          <w:szCs w:val="28"/>
        </w:rPr>
        <w:t xml:space="preserve">Although this is an eye drop, you will NOT USE IN THE CHILD’S EYE. It should only be applied to the </w:t>
      </w:r>
      <w:proofErr w:type="spellStart"/>
      <w:r w:rsidRPr="008F7F04">
        <w:rPr>
          <w:rFonts w:asciiTheme="majorHAnsi" w:hAnsiTheme="majorHAnsi" w:cs="Arial"/>
          <w:b/>
          <w:sz w:val="28"/>
          <w:szCs w:val="28"/>
        </w:rPr>
        <w:t>hemangioma</w:t>
      </w:r>
      <w:proofErr w:type="spellEnd"/>
      <w:r w:rsidRPr="008F7F04">
        <w:rPr>
          <w:rFonts w:asciiTheme="majorHAnsi" w:hAnsiTheme="majorHAnsi" w:cs="Arial"/>
          <w:b/>
          <w:sz w:val="28"/>
          <w:szCs w:val="28"/>
        </w:rPr>
        <w:t xml:space="preserve"> as instructed. </w:t>
      </w:r>
    </w:p>
    <w:p w:rsidR="008F7F04" w:rsidRPr="008F7F04" w:rsidRDefault="008F7F04" w:rsidP="008F7F04">
      <w:pPr>
        <w:spacing w:after="0"/>
        <w:rPr>
          <w:rFonts w:asciiTheme="majorHAnsi" w:hAnsiTheme="majorHAnsi" w:cs="Arial"/>
          <w:sz w:val="28"/>
          <w:szCs w:val="28"/>
        </w:rPr>
      </w:pPr>
    </w:p>
    <w:p w:rsidR="008F7F04" w:rsidRPr="008F7F04" w:rsidRDefault="008F7F04" w:rsidP="008F7F04">
      <w:pPr>
        <w:spacing w:after="0"/>
        <w:rPr>
          <w:rFonts w:asciiTheme="majorHAnsi" w:hAnsiTheme="majorHAnsi" w:cs="Arial"/>
          <w:sz w:val="28"/>
          <w:szCs w:val="28"/>
        </w:rPr>
      </w:pPr>
      <w:r w:rsidRPr="008F7F04">
        <w:rPr>
          <w:rFonts w:asciiTheme="majorHAnsi" w:hAnsiTheme="majorHAnsi" w:cs="Arial"/>
          <w:sz w:val="28"/>
          <w:szCs w:val="28"/>
        </w:rPr>
        <w:t xml:space="preserve">Please call our office if your child experiences any complications such as breakdown of skin, creating an ulcer, on the </w:t>
      </w:r>
      <w:proofErr w:type="spellStart"/>
      <w:r w:rsidRPr="008F7F04">
        <w:rPr>
          <w:rFonts w:asciiTheme="majorHAnsi" w:hAnsiTheme="majorHAnsi" w:cs="Arial"/>
          <w:sz w:val="28"/>
          <w:szCs w:val="28"/>
        </w:rPr>
        <w:t>hemangioma</w:t>
      </w:r>
      <w:proofErr w:type="spellEnd"/>
      <w:r w:rsidRPr="008F7F04">
        <w:rPr>
          <w:rFonts w:asciiTheme="majorHAnsi" w:hAnsiTheme="majorHAnsi" w:cs="Arial"/>
          <w:sz w:val="28"/>
          <w:szCs w:val="28"/>
        </w:rPr>
        <w:t>.</w:t>
      </w:r>
    </w:p>
    <w:p w:rsidR="0038561D" w:rsidRDefault="008F7F04"/>
    <w:sectPr w:rsidR="003856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F04"/>
    <w:rsid w:val="001D6CF3"/>
    <w:rsid w:val="005C7575"/>
    <w:rsid w:val="008F7F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F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F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218</Words>
  <Characters>1244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Children's National Medical Center</Company>
  <LinksUpToDate>false</LinksUpToDate>
  <CharactersWithSpaces>1460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Marathe, Kalyani</dc:creator>
  <cp:lastModifiedBy>Marathe, Kalyani</cp:lastModifiedBy>
  <cp:revision>1</cp:revision>
  <dcterms:created xsi:type="dcterms:W3CDTF">2015-02-02T15:51:00Z</dcterms:created>
  <dcterms:modified xsi:type="dcterms:W3CDTF">2015-02-02T15:53:00Z</dcterms:modified>
</cp:coreProperties>
</file>