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3C" w:rsidRPr="00A91B3C" w:rsidRDefault="00A91B3C" w:rsidP="00A91B3C">
      <w:pPr>
        <w:pStyle w:val="NormalWeb"/>
        <w:jc w:val="center"/>
        <w:rPr>
          <w:rFonts w:ascii="Tahoma" w:hAnsi="Tahoma" w:cs="Tahoma"/>
          <w:b/>
          <w:color w:val="0070C0"/>
          <w:sz w:val="20"/>
          <w:szCs w:val="20"/>
        </w:rPr>
      </w:pPr>
      <w:r w:rsidRPr="00A91B3C">
        <w:rPr>
          <w:rFonts w:ascii="Tahoma" w:hAnsi="Tahoma" w:cs="Tahoma"/>
          <w:b/>
          <w:color w:val="0070C0"/>
          <w:sz w:val="20"/>
          <w:szCs w:val="20"/>
        </w:rPr>
        <w:t>Brainy Camps – Summer Elective Opportunity</w:t>
      </w:r>
    </w:p>
    <w:p w:rsidR="00A91B3C" w:rsidRDefault="00A91B3C" w:rsidP="00A91B3C">
      <w:pPr>
        <w:pStyle w:val="NormalWeb"/>
        <w:jc w:val="center"/>
        <w:rPr>
          <w:rFonts w:ascii="Tahoma" w:hAnsi="Tahoma" w:cs="Tahoma"/>
          <w:color w:val="000000"/>
          <w:sz w:val="20"/>
          <w:szCs w:val="20"/>
        </w:rPr>
      </w:pPr>
      <w:r>
        <w:rPr>
          <w:rFonts w:ascii="Tahoma" w:hAnsi="Tahoma" w:cs="Tahoma"/>
          <w:color w:val="000000"/>
          <w:sz w:val="20"/>
          <w:szCs w:val="20"/>
        </w:rPr>
        <w:t>Contact: Sandra Cushner-Weinstein (Director of Camps, Neurology Dept.)</w:t>
      </w:r>
    </w:p>
    <w:p w:rsidR="00A91B3C" w:rsidRDefault="00A91B3C" w:rsidP="00A91B3C">
      <w:pPr>
        <w:pStyle w:val="NormalWeb"/>
        <w:jc w:val="center"/>
        <w:rPr>
          <w:rFonts w:ascii="Tahoma" w:hAnsi="Tahoma" w:cs="Tahoma"/>
          <w:color w:val="000000"/>
          <w:sz w:val="20"/>
          <w:szCs w:val="20"/>
        </w:rPr>
      </w:pPr>
      <w:r w:rsidRPr="00A91B3C">
        <w:rPr>
          <w:rFonts w:ascii="Tahoma" w:hAnsi="Tahoma" w:cs="Tahoma"/>
          <w:color w:val="000000"/>
          <w:sz w:val="20"/>
          <w:szCs w:val="20"/>
        </w:rPr>
        <w:t>SCUSHWEI@childrensnational.org</w:t>
      </w:r>
    </w:p>
    <w:p w:rsidR="00A91B3C" w:rsidRDefault="00A91B3C" w:rsidP="00A91B3C">
      <w:pPr>
        <w:pStyle w:val="NormalWeb"/>
        <w:rPr>
          <w:rFonts w:ascii="Tahoma" w:hAnsi="Tahoma" w:cs="Tahoma"/>
          <w:color w:val="000000"/>
          <w:sz w:val="20"/>
          <w:szCs w:val="20"/>
        </w:rPr>
      </w:pPr>
    </w:p>
    <w:p w:rsidR="00A91B3C" w:rsidRDefault="00A91B3C" w:rsidP="00A91B3C">
      <w:pPr>
        <w:pStyle w:val="NormalWeb"/>
        <w:rPr>
          <w:rFonts w:ascii="Tahoma" w:hAnsi="Tahoma" w:cs="Tahoma"/>
          <w:color w:val="000000"/>
          <w:sz w:val="20"/>
          <w:szCs w:val="20"/>
        </w:rPr>
      </w:pPr>
      <w:r>
        <w:rPr>
          <w:rFonts w:ascii="Tahoma" w:hAnsi="Tahoma" w:cs="Tahoma"/>
          <w:color w:val="000000"/>
          <w:sz w:val="20"/>
          <w:szCs w:val="20"/>
        </w:rPr>
        <w:t>The opportunity of playing side by side with campers during games, distributing medications at club med, listening and sharing their fears, hopes and stories during support groups, and participating in the talent show provides an experience rarely found in clinical and inpatient rotations. At Brainy Camps, residents learn from experts including faculty serving on the medical team and campers who live with the conditions. At camp, children and tee</w:t>
      </w:r>
      <w:r>
        <w:rPr>
          <w:rFonts w:ascii="Tahoma" w:hAnsi="Tahoma" w:cs="Tahoma"/>
          <w:color w:val="000000"/>
          <w:sz w:val="20"/>
          <w:szCs w:val="20"/>
        </w:rPr>
        <w:t>n</w:t>
      </w:r>
      <w:r>
        <w:rPr>
          <w:rFonts w:ascii="Tahoma" w:hAnsi="Tahoma" w:cs="Tahoma"/>
          <w:color w:val="000000"/>
          <w:sz w:val="20"/>
          <w:szCs w:val="20"/>
        </w:rPr>
        <w:t>s are e</w:t>
      </w:r>
      <w:r>
        <w:rPr>
          <w:rFonts w:ascii="Tahoma" w:hAnsi="Tahoma" w:cs="Tahoma"/>
          <w:color w:val="000000"/>
          <w:sz w:val="20"/>
          <w:szCs w:val="20"/>
        </w:rPr>
        <w:t>ncouraged to become better self-advocates and self-</w:t>
      </w:r>
      <w:r>
        <w:rPr>
          <w:rFonts w:ascii="Tahoma" w:hAnsi="Tahoma" w:cs="Tahoma"/>
          <w:color w:val="000000"/>
          <w:sz w:val="20"/>
          <w:szCs w:val="20"/>
        </w:rPr>
        <w:t>manage</w:t>
      </w:r>
      <w:bookmarkStart w:id="0" w:name="_GoBack"/>
      <w:bookmarkEnd w:id="0"/>
      <w:r>
        <w:rPr>
          <w:rFonts w:ascii="Tahoma" w:hAnsi="Tahoma" w:cs="Tahoma"/>
          <w:color w:val="000000"/>
          <w:sz w:val="20"/>
          <w:szCs w:val="20"/>
        </w:rPr>
        <w:t>rs among peers, mentors and young adults who share their condition. In the Brainy Camp community, children with chronic health conditions are allowed to be ki</w:t>
      </w:r>
      <w:r>
        <w:rPr>
          <w:rFonts w:ascii="Tahoma" w:hAnsi="Tahoma" w:cs="Tahoma"/>
          <w:color w:val="000000"/>
          <w:sz w:val="20"/>
          <w:szCs w:val="20"/>
        </w:rPr>
        <w:t>ds and live by the BC Mantra, "</w:t>
      </w:r>
      <w:r>
        <w:rPr>
          <w:rFonts w:ascii="Tahoma" w:hAnsi="Tahoma" w:cs="Tahoma"/>
          <w:color w:val="000000"/>
          <w:sz w:val="20"/>
          <w:szCs w:val="20"/>
        </w:rPr>
        <w:t>Have Fun, Be Wise and Live Well". Feedback from residents include how much they learn from their experience at camp and how much fun they have! </w:t>
      </w:r>
    </w:p>
    <w:p w:rsidR="00A91B3C" w:rsidRDefault="00A91B3C" w:rsidP="00A91B3C">
      <w:pPr>
        <w:pStyle w:val="NormalWeb"/>
        <w:rPr>
          <w:rFonts w:ascii="Tahoma" w:hAnsi="Tahoma" w:cs="Tahoma"/>
          <w:color w:val="000000"/>
          <w:sz w:val="20"/>
          <w:szCs w:val="20"/>
        </w:rPr>
      </w:pPr>
      <w:r>
        <w:rPr>
          <w:rFonts w:ascii="Tahoma" w:hAnsi="Tahoma" w:cs="Tahoma"/>
          <w:color w:val="000000"/>
          <w:sz w:val="20"/>
          <w:szCs w:val="20"/>
        </w:rPr>
        <w:t> </w:t>
      </w:r>
    </w:p>
    <w:p w:rsidR="00281AD0" w:rsidRDefault="00A91B3C" w:rsidP="00A91B3C">
      <w:pPr>
        <w:rPr>
          <w:rFonts w:ascii="Tahoma" w:hAnsi="Tahoma" w:cs="Tahoma"/>
          <w:color w:val="000000"/>
          <w:sz w:val="20"/>
          <w:szCs w:val="20"/>
        </w:rPr>
      </w:pPr>
      <w:r>
        <w:rPr>
          <w:rFonts w:ascii="Tahoma" w:hAnsi="Tahoma" w:cs="Tahoma"/>
          <w:color w:val="000000"/>
          <w:sz w:val="20"/>
          <w:szCs w:val="20"/>
        </w:rPr>
        <w:t>We hope you will join us as</w:t>
      </w:r>
      <w:r>
        <w:rPr>
          <w:rFonts w:ascii="Tahoma" w:hAnsi="Tahoma" w:cs="Tahoma"/>
          <w:color w:val="000000"/>
          <w:sz w:val="20"/>
          <w:szCs w:val="20"/>
        </w:rPr>
        <w:t xml:space="preserve"> we promote resilience and well-</w:t>
      </w:r>
      <w:r>
        <w:rPr>
          <w:rFonts w:ascii="Tahoma" w:hAnsi="Tahoma" w:cs="Tahoma"/>
          <w:color w:val="000000"/>
          <w:sz w:val="20"/>
          <w:szCs w:val="20"/>
        </w:rPr>
        <w:t>being at Brainy Camps. We could use residents at the following camps serving children with:  type 1 diabetes (2), epilepsy (1-2), hydrocephalus (1), sickle cell disease</w:t>
      </w:r>
      <w:r w:rsidR="00EA0C9E">
        <w:rPr>
          <w:rFonts w:ascii="Tahoma" w:hAnsi="Tahoma" w:cs="Tahoma"/>
          <w:color w:val="000000"/>
          <w:sz w:val="20"/>
          <w:szCs w:val="20"/>
        </w:rPr>
        <w:t xml:space="preserve"> (1-2), NF (1), autism (1) and </w:t>
      </w:r>
      <w:r>
        <w:rPr>
          <w:rFonts w:ascii="Tahoma" w:hAnsi="Tahoma" w:cs="Tahoma"/>
          <w:color w:val="000000"/>
          <w:sz w:val="20"/>
          <w:szCs w:val="20"/>
        </w:rPr>
        <w:t>heart (1).</w:t>
      </w:r>
    </w:p>
    <w:p w:rsidR="00A91B3C" w:rsidRDefault="00A91B3C" w:rsidP="00A91B3C">
      <w:pPr>
        <w:rPr>
          <w:rFonts w:ascii="Tahoma" w:hAnsi="Tahoma" w:cs="Tahoma"/>
          <w:color w:val="000000"/>
          <w:sz w:val="20"/>
          <w:szCs w:val="20"/>
        </w:rPr>
      </w:pPr>
    </w:p>
    <w:p w:rsidR="00A91B3C" w:rsidRDefault="00A91B3C" w:rsidP="00A91B3C">
      <w:pPr>
        <w:rPr>
          <w:rFonts w:ascii="Tahoma" w:hAnsi="Tahoma" w:cs="Tahoma"/>
          <w:color w:val="000000"/>
          <w:sz w:val="20"/>
          <w:szCs w:val="20"/>
        </w:rPr>
      </w:pPr>
    </w:p>
    <w:p w:rsidR="00A91B3C" w:rsidRPr="00A91B3C" w:rsidRDefault="00A91B3C" w:rsidP="00A91B3C">
      <w:pPr>
        <w:jc w:val="center"/>
        <w:rPr>
          <w:rFonts w:ascii="Tahoma" w:hAnsi="Tahoma" w:cs="Tahoma"/>
          <w:color w:val="000000"/>
          <w:sz w:val="20"/>
          <w:szCs w:val="20"/>
        </w:rPr>
      </w:pPr>
      <w:r>
        <w:rPr>
          <w:noProof/>
        </w:rPr>
        <w:drawing>
          <wp:inline distT="0" distB="0" distL="0" distR="0" wp14:anchorId="24592436" wp14:editId="0ACEE085">
            <wp:extent cx="3854450" cy="512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080" t="2999" r="3445" b="2099"/>
                    <a:stretch/>
                  </pic:blipFill>
                  <pic:spPr bwMode="auto">
                    <a:xfrm>
                      <a:off x="0" y="0"/>
                      <a:ext cx="3860028" cy="5133187"/>
                    </a:xfrm>
                    <a:prstGeom prst="rect">
                      <a:avLst/>
                    </a:prstGeom>
                    <a:ln>
                      <a:noFill/>
                    </a:ln>
                    <a:extLst>
                      <a:ext uri="{53640926-AAD7-44D8-BBD7-CCE9431645EC}">
                        <a14:shadowObscured xmlns:a14="http://schemas.microsoft.com/office/drawing/2010/main"/>
                      </a:ext>
                    </a:extLst>
                  </pic:spPr>
                </pic:pic>
              </a:graphicData>
            </a:graphic>
          </wp:inline>
        </w:drawing>
      </w:r>
    </w:p>
    <w:sectPr w:rsidR="00A91B3C" w:rsidRPr="00A9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3C"/>
    <w:rsid w:val="00281AD0"/>
    <w:rsid w:val="00A91B3C"/>
    <w:rsid w:val="00EA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B3C"/>
  </w:style>
  <w:style w:type="paragraph" w:styleId="BalloonText">
    <w:name w:val="Balloon Text"/>
    <w:basedOn w:val="Normal"/>
    <w:link w:val="BalloonTextChar"/>
    <w:uiPriority w:val="99"/>
    <w:semiHidden/>
    <w:unhideWhenUsed/>
    <w:rsid w:val="00A91B3C"/>
    <w:rPr>
      <w:rFonts w:ascii="Tahoma" w:hAnsi="Tahoma" w:cs="Tahoma"/>
      <w:sz w:val="16"/>
      <w:szCs w:val="16"/>
    </w:rPr>
  </w:style>
  <w:style w:type="character" w:customStyle="1" w:styleId="BalloonTextChar">
    <w:name w:val="Balloon Text Char"/>
    <w:basedOn w:val="DefaultParagraphFont"/>
    <w:link w:val="BalloonText"/>
    <w:uiPriority w:val="99"/>
    <w:semiHidden/>
    <w:rsid w:val="00A91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B3C"/>
  </w:style>
  <w:style w:type="paragraph" w:styleId="BalloonText">
    <w:name w:val="Balloon Text"/>
    <w:basedOn w:val="Normal"/>
    <w:link w:val="BalloonTextChar"/>
    <w:uiPriority w:val="99"/>
    <w:semiHidden/>
    <w:unhideWhenUsed/>
    <w:rsid w:val="00A91B3C"/>
    <w:rPr>
      <w:rFonts w:ascii="Tahoma" w:hAnsi="Tahoma" w:cs="Tahoma"/>
      <w:sz w:val="16"/>
      <w:szCs w:val="16"/>
    </w:rPr>
  </w:style>
  <w:style w:type="character" w:customStyle="1" w:styleId="BalloonTextChar">
    <w:name w:val="Balloon Text Char"/>
    <w:basedOn w:val="DefaultParagraphFont"/>
    <w:link w:val="BalloonText"/>
    <w:uiPriority w:val="99"/>
    <w:semiHidden/>
    <w:rsid w:val="00A91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1081</Characters>
  <Application>Microsoft Office Word</Application>
  <DocSecurity>0</DocSecurity>
  <Lines>9</Lines>
  <Paragraphs>2</Paragraphs>
  <ScaleCrop>false</ScaleCrop>
  <Company>Children's National Medical Center</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Orloff, Kirsten</dc:creator>
  <cp:lastModifiedBy>Orloff, Kirsten</cp:lastModifiedBy>
  <cp:revision>2</cp:revision>
  <dcterms:created xsi:type="dcterms:W3CDTF">2018-04-18T12:40:00Z</dcterms:created>
  <dcterms:modified xsi:type="dcterms:W3CDTF">2018-04-18T12:45:00Z</dcterms:modified>
</cp:coreProperties>
</file>